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B8632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F2115D" wp14:editId="50D7B946">
            <wp:extent cx="5936615" cy="83134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1EFA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196065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93DB07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46A1AA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B4D5FD" w14:textId="77777777" w:rsidR="0040278B" w:rsidRDefault="0040278B" w:rsidP="002F54A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174BA6" w14:textId="77777777" w:rsidR="006122E8" w:rsidRDefault="006122E8" w:rsidP="006122E8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Программа может быть составлена  одним специалистом или группой  специалистов.</w:t>
      </w:r>
    </w:p>
    <w:p w14:paraId="49BE10AC" w14:textId="77777777" w:rsidR="006122E8" w:rsidRDefault="006122E8" w:rsidP="006122E8">
      <w:pPr>
        <w:pStyle w:val="a5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B926982" w14:textId="77777777" w:rsidR="006122E8" w:rsidRPr="00FE39A4" w:rsidRDefault="006122E8" w:rsidP="006122E8">
      <w:pPr>
        <w:pStyle w:val="a5"/>
        <w:numPr>
          <w:ilvl w:val="0"/>
          <w:numId w:val="1"/>
        </w:numPr>
        <w:spacing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FE39A4">
        <w:rPr>
          <w:rFonts w:ascii="Times New Roman" w:hAnsi="Times New Roman"/>
          <w:b/>
          <w:sz w:val="28"/>
          <w:szCs w:val="28"/>
        </w:rPr>
        <w:t>Содержание дополнительных общеобразовательных общеразвивающих программ</w:t>
      </w:r>
    </w:p>
    <w:p w14:paraId="5AE65D97" w14:textId="77777777" w:rsidR="006122E8" w:rsidRPr="00DE5FB8" w:rsidRDefault="006122E8" w:rsidP="006122E8">
      <w:pPr>
        <w:pStyle w:val="a5"/>
        <w:numPr>
          <w:ilvl w:val="1"/>
          <w:numId w:val="1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E5FB8">
        <w:rPr>
          <w:rFonts w:ascii="Times New Roman" w:hAnsi="Times New Roman"/>
          <w:sz w:val="28"/>
          <w:szCs w:val="28"/>
        </w:rPr>
        <w:t>Содержание дополнительных общеобразовательных программ определяется в рамках следующих направленностей: социально-педагогическая.</w:t>
      </w:r>
    </w:p>
    <w:p w14:paraId="52A160FE" w14:textId="77777777" w:rsidR="006122E8" w:rsidRDefault="006122E8" w:rsidP="006122E8">
      <w:pPr>
        <w:pStyle w:val="a5"/>
        <w:numPr>
          <w:ilvl w:val="1"/>
          <w:numId w:val="1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Порядка организации и осуществления образовательной деятельности по дополнительным общеобразовательным общеразвивающим программам, Концепции развития дополнительного образования детей содержание дополнительных общеразвивающих программ должно быть ориентировано на:</w:t>
      </w:r>
    </w:p>
    <w:p w14:paraId="1412C2C6" w14:textId="77777777" w:rsidR="006122E8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культуры здорового и безопасного образа жизни, укрепление здоровья учащихся;</w:t>
      </w:r>
    </w:p>
    <w:p w14:paraId="2EC6D8E2" w14:textId="77777777" w:rsidR="006122E8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выявление, развитие и поддержку талантливых учащихся, а так же лиц, проявивших выдающиеся способности;</w:t>
      </w:r>
    </w:p>
    <w:p w14:paraId="1D7B1D5C" w14:textId="77777777" w:rsidR="006122E8" w:rsidRPr="008C47E4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Style w:val="2"/>
        </w:rPr>
      </w:pPr>
      <w:r w:rsidRPr="008C47E4">
        <w:rPr>
          <w:rStyle w:val="2"/>
          <w:color w:val="000000"/>
        </w:rPr>
        <w:t>профессиональную ориентацию учащихся;</w:t>
      </w:r>
    </w:p>
    <w:p w14:paraId="1722224C" w14:textId="77777777" w:rsidR="006122E8" w:rsidRPr="008C47E4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Style w:val="2"/>
        </w:rPr>
      </w:pPr>
      <w:r w:rsidRPr="008C47E4">
        <w:rPr>
          <w:rStyle w:val="2"/>
          <w:color w:val="000000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14:paraId="138A8937" w14:textId="77777777" w:rsidR="006122E8" w:rsidRPr="008C47E4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Style w:val="2"/>
        </w:rPr>
      </w:pPr>
      <w:r w:rsidRPr="008C47E4">
        <w:rPr>
          <w:rStyle w:val="2"/>
          <w:color w:val="000000"/>
        </w:rPr>
        <w:t>социализацию и адаптацию учащихся к жизни в обществе;</w:t>
      </w:r>
    </w:p>
    <w:p w14:paraId="44BEC105" w14:textId="77777777" w:rsidR="006122E8" w:rsidRPr="008C47E4" w:rsidRDefault="006122E8" w:rsidP="006122E8">
      <w:pPr>
        <w:pStyle w:val="a5"/>
        <w:numPr>
          <w:ilvl w:val="0"/>
          <w:numId w:val="2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8C47E4">
        <w:rPr>
          <w:rStyle w:val="2"/>
          <w:color w:val="000000"/>
        </w:rPr>
        <w:t>формирование общей культуры учащихся.</w:t>
      </w:r>
    </w:p>
    <w:p w14:paraId="64FFC5F0" w14:textId="77777777" w:rsidR="006122E8" w:rsidRDefault="006122E8" w:rsidP="006122E8">
      <w:pPr>
        <w:pStyle w:val="20"/>
        <w:numPr>
          <w:ilvl w:val="1"/>
          <w:numId w:val="1"/>
        </w:numPr>
        <w:shd w:val="clear" w:color="auto" w:fill="auto"/>
        <w:tabs>
          <w:tab w:val="left" w:pos="1757"/>
        </w:tabs>
        <w:spacing w:before="0" w:after="0" w:line="320" w:lineRule="exact"/>
        <w:rPr>
          <w:rStyle w:val="2"/>
          <w:color w:val="000000"/>
        </w:rPr>
      </w:pPr>
      <w:r>
        <w:rPr>
          <w:rStyle w:val="2"/>
          <w:color w:val="000000"/>
        </w:rPr>
        <w:t>Содержание и сроки обучения по дополнительным общеобразовательным общеразвивающим программам определяются и утверждаются Центром, осуществляющей по ним образовательную деятельность.</w:t>
      </w:r>
    </w:p>
    <w:p w14:paraId="43598252" w14:textId="77777777" w:rsidR="006122E8" w:rsidRPr="008C47E4" w:rsidRDefault="006122E8" w:rsidP="006122E8">
      <w:pPr>
        <w:pStyle w:val="20"/>
        <w:numPr>
          <w:ilvl w:val="1"/>
          <w:numId w:val="1"/>
        </w:numPr>
        <w:shd w:val="clear" w:color="auto" w:fill="auto"/>
        <w:tabs>
          <w:tab w:val="left" w:pos="1757"/>
        </w:tabs>
        <w:spacing w:before="0" w:after="0" w:line="320" w:lineRule="exact"/>
        <w:rPr>
          <w:color w:val="000000"/>
          <w:shd w:val="clear" w:color="auto" w:fill="FFFFFF"/>
        </w:rPr>
      </w:pPr>
      <w:r>
        <w:rPr>
          <w:rStyle w:val="2"/>
          <w:color w:val="000000"/>
        </w:rPr>
        <w:t xml:space="preserve">Дополнительные </w:t>
      </w:r>
      <w:proofErr w:type="spellStart"/>
      <w:r>
        <w:rPr>
          <w:rStyle w:val="2"/>
          <w:color w:val="000000"/>
        </w:rPr>
        <w:t>обще</w:t>
      </w:r>
      <w:r w:rsidRPr="008C47E4">
        <w:rPr>
          <w:rStyle w:val="2"/>
          <w:color w:val="000000"/>
        </w:rPr>
        <w:t>бразовательные</w:t>
      </w:r>
      <w:proofErr w:type="spellEnd"/>
      <w:r w:rsidRPr="008C47E4">
        <w:rPr>
          <w:rStyle w:val="2"/>
          <w:color w:val="000000"/>
        </w:rPr>
        <w:t xml:space="preserve"> </w:t>
      </w:r>
      <w:r>
        <w:rPr>
          <w:rStyle w:val="2"/>
          <w:color w:val="000000"/>
        </w:rPr>
        <w:t xml:space="preserve">общеразвивающие </w:t>
      </w:r>
      <w:r w:rsidRPr="008C47E4">
        <w:rPr>
          <w:rStyle w:val="2"/>
          <w:color w:val="000000"/>
        </w:rPr>
        <w:t>программы:</w:t>
      </w:r>
    </w:p>
    <w:p w14:paraId="5BE96079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301"/>
        </w:tabs>
        <w:spacing w:before="0" w:after="0" w:line="320" w:lineRule="exact"/>
      </w:pPr>
      <w:r>
        <w:rPr>
          <w:rStyle w:val="2"/>
          <w:color w:val="000000"/>
        </w:rPr>
        <w:t>могут реализовываться как самостоятельно, так и в формате сетевого взаимодействия;</w:t>
      </w:r>
    </w:p>
    <w:p w14:paraId="2326F63F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308"/>
        </w:tabs>
        <w:spacing w:before="0" w:after="0" w:line="320" w:lineRule="exact"/>
      </w:pPr>
      <w:r>
        <w:rPr>
          <w:rStyle w:val="2"/>
          <w:color w:val="000000"/>
        </w:rPr>
        <w:t>могут осуществляться на основе использования различных образовательных технологий, в том числе дистанционных и электронного обучения;</w:t>
      </w:r>
    </w:p>
    <w:p w14:paraId="28C1A522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296"/>
        </w:tabs>
        <w:spacing w:before="0" w:after="0" w:line="320" w:lineRule="exact"/>
      </w:pPr>
      <w:r>
        <w:rPr>
          <w:rStyle w:val="2"/>
          <w:color w:val="000000"/>
        </w:rPr>
        <w:t>могут использовать форму организации образовательной деятельности, основанную на «модульном принципе представления содержания образовательной программы и построения учебных планов»;</w:t>
      </w:r>
    </w:p>
    <w:p w14:paraId="27E8BF74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296"/>
        </w:tabs>
        <w:spacing w:before="0" w:after="0" w:line="320" w:lineRule="exact"/>
      </w:pPr>
      <w:r>
        <w:rPr>
          <w:rStyle w:val="2"/>
          <w:color w:val="000000"/>
        </w:rPr>
        <w:t>могут обеспечивать обучение по индивидуальному учебному плану, в том числе ускоренное обучение, в пределах осваиваемой дополнительной общеобразовательной программы, что осуществляется в порядке, установленном локальными нормативными актами Центра, осуществляющего образовательную деятельность;</w:t>
      </w:r>
    </w:p>
    <w:p w14:paraId="27057E2A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475"/>
        </w:tabs>
        <w:spacing w:before="0" w:after="0" w:line="320" w:lineRule="exact"/>
      </w:pPr>
      <w:r>
        <w:rPr>
          <w:rStyle w:val="2"/>
          <w:color w:val="000000"/>
        </w:rPr>
        <w:t>могут способствовать решению задач инклюзивного образования, направленного на «обеспечение равного доступа к образованию для всех обучающихся с учетом разнообразия особых образовательных потребностей</w:t>
      </w:r>
      <w:r>
        <w:t xml:space="preserve"> </w:t>
      </w:r>
      <w:r w:rsidRPr="007F0920">
        <w:rPr>
          <w:rStyle w:val="2"/>
          <w:color w:val="000000"/>
        </w:rPr>
        <w:t xml:space="preserve">и индивидуальных возможностей» при создании </w:t>
      </w:r>
      <w:r w:rsidRPr="007F0920">
        <w:rPr>
          <w:rStyle w:val="2"/>
          <w:color w:val="000000"/>
        </w:rPr>
        <w:lastRenderedPageBreak/>
        <w:t>специальных условий для получения образования обучающимися с ограниченными возможностями здоровья, «без которых невозможно или затруднено освоение образовательных программ обучающимися с ограниченными возможностями здоровья»;</w:t>
      </w:r>
    </w:p>
    <w:p w14:paraId="18C5CD81" w14:textId="77777777" w:rsidR="006122E8" w:rsidRDefault="006122E8" w:rsidP="006122E8">
      <w:pPr>
        <w:pStyle w:val="20"/>
        <w:numPr>
          <w:ilvl w:val="0"/>
          <w:numId w:val="4"/>
        </w:numPr>
        <w:shd w:val="clear" w:color="auto" w:fill="auto"/>
        <w:tabs>
          <w:tab w:val="left" w:pos="296"/>
        </w:tabs>
        <w:spacing w:before="0" w:after="0" w:line="320" w:lineRule="exact"/>
      </w:pPr>
      <w:r>
        <w:rPr>
          <w:rStyle w:val="2"/>
          <w:color w:val="000000"/>
        </w:rPr>
        <w:t xml:space="preserve">с учетом особенностей обучающихся могут осуществляться в очной, </w:t>
      </w:r>
      <w:proofErr w:type="spellStart"/>
      <w:r>
        <w:rPr>
          <w:rStyle w:val="2"/>
          <w:color w:val="000000"/>
        </w:rPr>
        <w:t>очно</w:t>
      </w:r>
      <w:r>
        <w:rPr>
          <w:rStyle w:val="2"/>
          <w:color w:val="000000"/>
        </w:rPr>
        <w:softHyphen/>
        <w:t>заочной</w:t>
      </w:r>
      <w:proofErr w:type="spellEnd"/>
      <w:r>
        <w:rPr>
          <w:rStyle w:val="2"/>
          <w:color w:val="000000"/>
        </w:rPr>
        <w:t xml:space="preserve"> или заочной форме, а также «допускается сочетание различных форм получения образования и форм обучения».</w:t>
      </w:r>
    </w:p>
    <w:p w14:paraId="776982D6" w14:textId="77777777" w:rsidR="006122E8" w:rsidRDefault="006122E8" w:rsidP="006122E8">
      <w:pPr>
        <w:pStyle w:val="20"/>
        <w:shd w:val="clear" w:color="auto" w:fill="auto"/>
        <w:tabs>
          <w:tab w:val="left" w:pos="1757"/>
        </w:tabs>
        <w:spacing w:before="0" w:after="0" w:line="320" w:lineRule="exact"/>
        <w:ind w:left="620"/>
        <w:rPr>
          <w:b/>
        </w:rPr>
      </w:pPr>
    </w:p>
    <w:p w14:paraId="25CD35B1" w14:textId="77777777" w:rsidR="006122E8" w:rsidRPr="007D18AF" w:rsidRDefault="006122E8" w:rsidP="006122E8">
      <w:pPr>
        <w:pStyle w:val="20"/>
        <w:numPr>
          <w:ilvl w:val="0"/>
          <w:numId w:val="1"/>
        </w:numPr>
        <w:shd w:val="clear" w:color="auto" w:fill="auto"/>
        <w:tabs>
          <w:tab w:val="left" w:pos="1757"/>
        </w:tabs>
        <w:spacing w:before="0" w:after="0" w:line="320" w:lineRule="exact"/>
        <w:rPr>
          <w:b/>
        </w:rPr>
      </w:pPr>
      <w:r w:rsidRPr="007D18AF">
        <w:rPr>
          <w:b/>
        </w:rPr>
        <w:t>Требования к содержанию структурных разделов программы</w:t>
      </w:r>
    </w:p>
    <w:p w14:paraId="4C919B25" w14:textId="77777777" w:rsidR="006122E8" w:rsidRPr="007D18AF" w:rsidRDefault="006122E8" w:rsidP="006122E8">
      <w:pPr>
        <w:pStyle w:val="10"/>
        <w:numPr>
          <w:ilvl w:val="1"/>
          <w:numId w:val="5"/>
        </w:numPr>
        <w:shd w:val="clear" w:color="auto" w:fill="auto"/>
        <w:tabs>
          <w:tab w:val="left" w:pos="780"/>
        </w:tabs>
        <w:spacing w:after="0" w:line="320" w:lineRule="exact"/>
        <w:jc w:val="left"/>
      </w:pPr>
      <w:bookmarkStart w:id="1" w:name="bookmark9"/>
      <w:r w:rsidRPr="007D18AF">
        <w:rPr>
          <w:rStyle w:val="1"/>
          <w:bCs/>
          <w:color w:val="000000"/>
        </w:rPr>
        <w:t>Структуру дополнительной общеобразовательной общеразвивающей программы составляют:</w:t>
      </w:r>
      <w:bookmarkEnd w:id="1"/>
    </w:p>
    <w:p w14:paraId="08F9BE1A" w14:textId="77777777" w:rsidR="006122E8" w:rsidRDefault="006122E8" w:rsidP="006122E8">
      <w:pPr>
        <w:pStyle w:val="20"/>
        <w:shd w:val="clear" w:color="auto" w:fill="auto"/>
        <w:tabs>
          <w:tab w:val="left" w:pos="578"/>
        </w:tabs>
        <w:spacing w:before="0" w:after="0" w:line="320" w:lineRule="exact"/>
        <w:ind w:left="180"/>
      </w:pPr>
      <w:r>
        <w:rPr>
          <w:rStyle w:val="2"/>
          <w:color w:val="000000"/>
        </w:rPr>
        <w:t>а)</w:t>
      </w:r>
      <w:r>
        <w:rPr>
          <w:rStyle w:val="2"/>
          <w:color w:val="000000"/>
        </w:rPr>
        <w:tab/>
        <w:t>Титульный лист;</w:t>
      </w:r>
    </w:p>
    <w:p w14:paraId="6FFE8EE2" w14:textId="77777777" w:rsidR="006122E8" w:rsidRDefault="006122E8" w:rsidP="006122E8">
      <w:pPr>
        <w:pStyle w:val="20"/>
        <w:shd w:val="clear" w:color="auto" w:fill="auto"/>
        <w:tabs>
          <w:tab w:val="left" w:pos="596"/>
        </w:tabs>
        <w:spacing w:before="0" w:after="0" w:line="320" w:lineRule="exact"/>
        <w:ind w:left="180"/>
      </w:pPr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Раздел № 1 «Комплекс основных характеристик программы»:</w:t>
      </w:r>
    </w:p>
    <w:p w14:paraId="13BC7116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пояснительная записка;</w:t>
      </w:r>
    </w:p>
    <w:p w14:paraId="3F4B0B92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цель и задачи программы;</w:t>
      </w:r>
    </w:p>
    <w:p w14:paraId="3D07AAD1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содержание программы;</w:t>
      </w:r>
    </w:p>
    <w:p w14:paraId="6A30F867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планируемые результаты;</w:t>
      </w:r>
    </w:p>
    <w:p w14:paraId="73B67782" w14:textId="77777777" w:rsidR="006122E8" w:rsidRDefault="006122E8" w:rsidP="006122E8">
      <w:pPr>
        <w:pStyle w:val="20"/>
        <w:shd w:val="clear" w:color="auto" w:fill="auto"/>
        <w:tabs>
          <w:tab w:val="left" w:pos="596"/>
        </w:tabs>
        <w:spacing w:before="0" w:after="0" w:line="320" w:lineRule="exact"/>
        <w:ind w:left="180"/>
      </w:pPr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Раздел № 2 «Комплекс организационно-педагогических условий»:</w:t>
      </w:r>
    </w:p>
    <w:p w14:paraId="3A13AC3D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календарный учебный график;</w:t>
      </w:r>
    </w:p>
    <w:p w14:paraId="1FC37D4C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условия реализации программы;</w:t>
      </w:r>
    </w:p>
    <w:p w14:paraId="29AA9DFC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формы аттестации;</w:t>
      </w:r>
    </w:p>
    <w:p w14:paraId="117B8A11" w14:textId="77777777" w:rsidR="006122E8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0" w:line="320" w:lineRule="exact"/>
        <w:ind w:left="180"/>
      </w:pPr>
      <w:r>
        <w:rPr>
          <w:rStyle w:val="2"/>
          <w:color w:val="000000"/>
        </w:rPr>
        <w:t>методические материалы;</w:t>
      </w:r>
    </w:p>
    <w:p w14:paraId="4B6C6686" w14:textId="77777777" w:rsidR="006122E8" w:rsidRPr="007D18AF" w:rsidRDefault="006122E8" w:rsidP="006122E8">
      <w:pPr>
        <w:pStyle w:val="20"/>
        <w:numPr>
          <w:ilvl w:val="0"/>
          <w:numId w:val="3"/>
        </w:numPr>
        <w:shd w:val="clear" w:color="auto" w:fill="auto"/>
        <w:tabs>
          <w:tab w:val="left" w:pos="528"/>
        </w:tabs>
        <w:spacing w:before="0" w:after="297" w:line="320" w:lineRule="exact"/>
        <w:ind w:left="180"/>
        <w:rPr>
          <w:rStyle w:val="2"/>
        </w:rPr>
      </w:pPr>
      <w:r>
        <w:rPr>
          <w:rStyle w:val="2"/>
          <w:color w:val="000000"/>
        </w:rPr>
        <w:t>список литературы.</w:t>
      </w:r>
    </w:p>
    <w:p w14:paraId="18A5ECF0" w14:textId="77777777" w:rsidR="006122E8" w:rsidRDefault="006122E8" w:rsidP="006122E8">
      <w:pPr>
        <w:pStyle w:val="10"/>
        <w:shd w:val="clear" w:color="auto" w:fill="auto"/>
        <w:tabs>
          <w:tab w:val="left" w:pos="780"/>
        </w:tabs>
        <w:spacing w:after="0" w:line="324" w:lineRule="exact"/>
        <w:ind w:left="180"/>
        <w:jc w:val="both"/>
      </w:pPr>
      <w:r>
        <w:t xml:space="preserve">3.2 </w:t>
      </w:r>
      <w:bookmarkStart w:id="2" w:name="bookmark10"/>
      <w:r>
        <w:rPr>
          <w:rStyle w:val="1"/>
          <w:b/>
          <w:bCs/>
          <w:color w:val="000000"/>
        </w:rPr>
        <w:t>Технология проектирования дополнительной общеобразовательной общеразвивающей программы</w:t>
      </w:r>
      <w:bookmarkEnd w:id="2"/>
    </w:p>
    <w:p w14:paraId="307F66E4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tbl>
      <w:tblPr>
        <w:tblpPr w:leftFromText="180" w:rightFromText="180" w:vertAnchor="text" w:horzAnchor="page" w:tblpX="1090" w:tblpY="115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541"/>
        <w:gridCol w:w="6989"/>
      </w:tblGrid>
      <w:tr w:rsidR="006122E8" w:rsidRPr="00A33278" w14:paraId="1D71A142" w14:textId="77777777" w:rsidTr="009F2E80">
        <w:tc>
          <w:tcPr>
            <w:tcW w:w="636" w:type="dxa"/>
            <w:shd w:val="clear" w:color="auto" w:fill="auto"/>
          </w:tcPr>
          <w:p w14:paraId="229AF90B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№</w:t>
            </w:r>
          </w:p>
        </w:tc>
        <w:tc>
          <w:tcPr>
            <w:tcW w:w="2541" w:type="dxa"/>
            <w:shd w:val="clear" w:color="auto" w:fill="auto"/>
            <w:vAlign w:val="bottom"/>
          </w:tcPr>
          <w:p w14:paraId="2E50E80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Структура</w:t>
            </w:r>
          </w:p>
          <w:p w14:paraId="70E1FD8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программы</w:t>
            </w:r>
          </w:p>
        </w:tc>
        <w:tc>
          <w:tcPr>
            <w:tcW w:w="6989" w:type="dxa"/>
            <w:shd w:val="clear" w:color="auto" w:fill="auto"/>
          </w:tcPr>
          <w:p w14:paraId="28C80B98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Содержание структурных компонентов программы</w:t>
            </w:r>
          </w:p>
        </w:tc>
      </w:tr>
      <w:tr w:rsidR="006122E8" w:rsidRPr="00A33278" w14:paraId="1D9C20B9" w14:textId="77777777" w:rsidTr="009F2E80">
        <w:tc>
          <w:tcPr>
            <w:tcW w:w="636" w:type="dxa"/>
            <w:shd w:val="clear" w:color="auto" w:fill="auto"/>
          </w:tcPr>
          <w:p w14:paraId="2B442F0E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541" w:type="dxa"/>
            <w:shd w:val="clear" w:color="auto" w:fill="auto"/>
          </w:tcPr>
          <w:p w14:paraId="71CDE9E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Титульный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лист</w:t>
            </w:r>
          </w:p>
        </w:tc>
        <w:tc>
          <w:tcPr>
            <w:tcW w:w="6989" w:type="dxa"/>
            <w:shd w:val="clear" w:color="auto" w:fill="auto"/>
          </w:tcPr>
          <w:p w14:paraId="03931724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94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наименование вышестоящих органов образования (по подчиненности учреждения, организации);</w:t>
            </w:r>
          </w:p>
          <w:p w14:paraId="3CEB79D9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наименование учреждения, организации (согласно формулировке устава организации);</w:t>
            </w:r>
          </w:p>
          <w:p w14:paraId="30AE5565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497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дата и № протокола экспертного совета, рекомендовавшего</w:t>
            </w:r>
          </w:p>
          <w:p w14:paraId="2B0EDC2F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программу к реализации;</w:t>
            </w:r>
          </w:p>
          <w:p w14:paraId="7421BE67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гриф утверждения программы (с указанием ФИО руководителя, даты и номера приказа);</w:t>
            </w:r>
          </w:p>
          <w:p w14:paraId="4D92729F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название программы;</w:t>
            </w:r>
          </w:p>
          <w:p w14:paraId="06442BAF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94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адресат программы (возраст участников программы);</w:t>
            </w:r>
          </w:p>
          <w:p w14:paraId="004C9DF6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194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срок реализации программы;</w:t>
            </w:r>
          </w:p>
          <w:p w14:paraId="1654A17D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ФИО, должность разработчика (-</w:t>
            </w:r>
            <w:proofErr w:type="spellStart"/>
            <w:r w:rsidRPr="006122E8">
              <w:rPr>
                <w:rStyle w:val="211pt1"/>
                <w:color w:val="000000"/>
              </w:rPr>
              <w:t>ов</w:t>
            </w:r>
            <w:proofErr w:type="spellEnd"/>
            <w:r w:rsidRPr="006122E8">
              <w:rPr>
                <w:rStyle w:val="211pt1"/>
                <w:color w:val="000000"/>
              </w:rPr>
              <w:t>) программы;</w:t>
            </w:r>
          </w:p>
          <w:p w14:paraId="47C3F7F3" w14:textId="77777777" w:rsidR="006122E8" w:rsidRPr="006122E8" w:rsidRDefault="006122E8" w:rsidP="006122E8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место (город, другой населенный пункт) и год разработки программы.</w:t>
            </w:r>
          </w:p>
          <w:p w14:paraId="440C0EAF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(Приложение № 1)</w:t>
            </w:r>
          </w:p>
        </w:tc>
      </w:tr>
      <w:tr w:rsidR="006122E8" w:rsidRPr="00A33278" w14:paraId="603257C8" w14:textId="77777777" w:rsidTr="009F2E80">
        <w:trPr>
          <w:trHeight w:val="421"/>
        </w:trPr>
        <w:tc>
          <w:tcPr>
            <w:tcW w:w="10166" w:type="dxa"/>
            <w:gridSpan w:val="3"/>
            <w:shd w:val="clear" w:color="auto" w:fill="auto"/>
          </w:tcPr>
          <w:p w14:paraId="09A0282F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Раздел № 1. «Комплекс основных характеристик программы»</w:t>
            </w:r>
          </w:p>
        </w:tc>
      </w:tr>
      <w:tr w:rsidR="006122E8" w:rsidRPr="00A33278" w14:paraId="4991FBFE" w14:textId="77777777" w:rsidTr="009F2E80">
        <w:tc>
          <w:tcPr>
            <w:tcW w:w="636" w:type="dxa"/>
            <w:shd w:val="clear" w:color="auto" w:fill="auto"/>
          </w:tcPr>
          <w:p w14:paraId="065E832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>1.1.</w:t>
            </w:r>
          </w:p>
        </w:tc>
        <w:tc>
          <w:tcPr>
            <w:tcW w:w="2541" w:type="dxa"/>
            <w:shd w:val="clear" w:color="auto" w:fill="auto"/>
          </w:tcPr>
          <w:p w14:paraId="72DA2D6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 xml:space="preserve">Пояснительная записка  </w:t>
            </w:r>
          </w:p>
        </w:tc>
        <w:tc>
          <w:tcPr>
            <w:tcW w:w="6989" w:type="dxa"/>
            <w:shd w:val="clear" w:color="auto" w:fill="auto"/>
          </w:tcPr>
          <w:p w14:paraId="370DD2F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Этот раздел направлен на отражение общей характеристики программы:</w:t>
            </w:r>
          </w:p>
          <w:p w14:paraId="286421D5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 xml:space="preserve">- направленность (профиль) программы - техническая, </w:t>
            </w:r>
            <w:r w:rsidRPr="006122E8">
              <w:rPr>
                <w:rStyle w:val="211pt1"/>
                <w:color w:val="000000"/>
              </w:rPr>
              <w:lastRenderedPageBreak/>
              <w:t>естественнонаучная, физкультурно-спортивная, художественная, туристско-краеведческая, социально- педагогическая;</w:t>
            </w:r>
          </w:p>
          <w:p w14:paraId="2472ADC4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актуальность программы - своевременность, необходимость, соответствие потребностям времени;</w:t>
            </w:r>
          </w:p>
          <w:p w14:paraId="5E80F352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отличительные особенности программы - основные идеи, отличающие программу от существующих;</w:t>
            </w:r>
          </w:p>
          <w:p w14:paraId="140376B2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457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адресат программы - краткая характеристика обучающихся по программе, возрастные особенности, иные медико-психолого-педагогические характеристики;</w:t>
            </w:r>
          </w:p>
          <w:p w14:paraId="63ED3F56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212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объем и срок освоения программы - общее количество учебных часов, запланированных на весь период обучения и необходимых для освоения программы; определяется содержанием и прогнозируемыми результатами программы; характеризуется продолжительностью программы (количество месяцев, лет, необходимых для ее освоения);</w:t>
            </w:r>
          </w:p>
          <w:p w14:paraId="1FA3BAAF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формы обучения - очная, очно-заочная или заочная, а также «допускается сочетание различных форм получения образования и форм обучения»;</w:t>
            </w:r>
          </w:p>
          <w:p w14:paraId="673D8963" w14:textId="77777777" w:rsidR="006122E8" w:rsidRPr="006122E8" w:rsidRDefault="006122E8" w:rsidP="006122E8">
            <w:pPr>
              <w:pStyle w:val="20"/>
              <w:numPr>
                <w:ilvl w:val="0"/>
                <w:numId w:val="7"/>
              </w:numPr>
              <w:shd w:val="clear" w:color="auto" w:fill="auto"/>
              <w:tabs>
                <w:tab w:val="left" w:pos="216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особенности организации образовательного процесса -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театры) (далее - объединения), а также индивидуально состав группы (постоянный, переменный и др.);</w:t>
            </w:r>
          </w:p>
          <w:p w14:paraId="3ECC958C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режим занятий, периодичность и продолжительность занятий - общее количество часов в год; количество часов и занятий в неделю; периодичность и продолжительность занятий.</w:t>
            </w:r>
          </w:p>
        </w:tc>
      </w:tr>
      <w:tr w:rsidR="006122E8" w:rsidRPr="00A33278" w14:paraId="5FE2DDC5" w14:textId="77777777" w:rsidTr="009F2E80">
        <w:tc>
          <w:tcPr>
            <w:tcW w:w="636" w:type="dxa"/>
            <w:shd w:val="clear" w:color="auto" w:fill="auto"/>
          </w:tcPr>
          <w:p w14:paraId="007D1AD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lastRenderedPageBreak/>
              <w:t xml:space="preserve">1.2 </w:t>
            </w:r>
          </w:p>
        </w:tc>
        <w:tc>
          <w:tcPr>
            <w:tcW w:w="2541" w:type="dxa"/>
            <w:shd w:val="clear" w:color="auto" w:fill="auto"/>
          </w:tcPr>
          <w:p w14:paraId="5A7B5C3B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Цель и задачи программы</w:t>
            </w:r>
          </w:p>
        </w:tc>
        <w:tc>
          <w:tcPr>
            <w:tcW w:w="6989" w:type="dxa"/>
            <w:shd w:val="clear" w:color="auto" w:fill="auto"/>
          </w:tcPr>
          <w:p w14:paraId="498E3121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Цель - это заранее предполагаемый результат образовательного процесса, к которому надо стремиться. При характеристике цели следует избегать общих абстрактных формулировок.</w:t>
            </w:r>
          </w:p>
          <w:p w14:paraId="6EFFA14B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Цель должна быть связана с названием программы, отражать ее основную направленность и желаемый конечный результат.</w:t>
            </w:r>
          </w:p>
          <w:p w14:paraId="5FDBA012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Конкретизация цели осуществляется через определение задач, раскрывающих пути достижения цели. Задачи показывают, что нужно сделать, чтобы достичь цели.</w:t>
            </w:r>
          </w:p>
          <w:p w14:paraId="0798CD0D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При формулировании задач можно воспользоваться следующей их классификацией:</w:t>
            </w:r>
          </w:p>
          <w:p w14:paraId="0BFF1E87" w14:textId="77777777" w:rsidR="006122E8" w:rsidRPr="006122E8" w:rsidRDefault="006122E8" w:rsidP="006122E8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личностные - формирование общественной активности личности, гражданской позиции, культуры общения и поведения в социуме, навыков здорового образа жизни и т.п.;</w:t>
            </w:r>
          </w:p>
          <w:p w14:paraId="5542DA5D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proofErr w:type="spellStart"/>
            <w:r w:rsidRPr="006122E8">
              <w:rPr>
                <w:rStyle w:val="211pt1"/>
                <w:color w:val="000000"/>
              </w:rPr>
              <w:t>метапредметные</w:t>
            </w:r>
            <w:proofErr w:type="spellEnd"/>
            <w:r w:rsidRPr="006122E8">
              <w:rPr>
                <w:rStyle w:val="211pt1"/>
                <w:color w:val="000000"/>
              </w:rPr>
              <w:t xml:space="preserve"> - развитие мотивации к определенному виду деятельности, потребности в саморазвитии, самостоятельности, ответственности, активности, аккуратности и т.п.;</w:t>
            </w:r>
          </w:p>
          <w:p w14:paraId="00BFF9E8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образовательные (предметные) - развитие познавательного интереса к чему-либо, включение в познавательную деятельность, приобретение определенных знаний, умений, навыков, компетенций и т.п. Формулировки задач должны быть соотнесены с прогнозируемыми результатами.</w:t>
            </w:r>
          </w:p>
        </w:tc>
      </w:tr>
      <w:tr w:rsidR="006122E8" w:rsidRPr="00A33278" w14:paraId="3477DFAE" w14:textId="77777777" w:rsidTr="009F2E80">
        <w:tc>
          <w:tcPr>
            <w:tcW w:w="636" w:type="dxa"/>
            <w:shd w:val="clear" w:color="auto" w:fill="auto"/>
          </w:tcPr>
          <w:p w14:paraId="1D62BA04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>1.3</w:t>
            </w:r>
          </w:p>
        </w:tc>
        <w:tc>
          <w:tcPr>
            <w:tcW w:w="2541" w:type="dxa"/>
            <w:shd w:val="clear" w:color="auto" w:fill="auto"/>
          </w:tcPr>
          <w:p w14:paraId="6F86FC8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Содержание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программы</w:t>
            </w:r>
          </w:p>
        </w:tc>
        <w:tc>
          <w:tcPr>
            <w:tcW w:w="6989" w:type="dxa"/>
            <w:shd w:val="clear" w:color="auto" w:fill="auto"/>
          </w:tcPr>
          <w:p w14:paraId="28928F0D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Содержание программы отражается в учебном плане и содержании учебного плана.</w:t>
            </w:r>
          </w:p>
          <w:p w14:paraId="1986AEA1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Учебный план (УП) содержит следующие обязательные элементы: - перечень, последовательность и распределение по периодам обучения тем, практики, иных видов учебной деятельности и формы аттестации обучающихся (Приложение №2);</w:t>
            </w:r>
          </w:p>
          <w:p w14:paraId="5EE62636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 xml:space="preserve">Содержание учебного плана - реферативное описание разделов и тем программы в соответствии с последовательностью, заданной учебным </w:t>
            </w:r>
            <w:r w:rsidRPr="006122E8">
              <w:rPr>
                <w:rStyle w:val="211pt1"/>
                <w:color w:val="000000"/>
              </w:rPr>
              <w:lastRenderedPageBreak/>
              <w:t>планом, включая описание теоретических и практических частей и форм контроля по каждой теме; должен соответствовать целеполаганию и прогнозируемым результатам освоения программы.</w:t>
            </w:r>
          </w:p>
          <w:p w14:paraId="3E54C9A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При оформлении содержания следует придерживаться ряда общих правил:</w:t>
            </w:r>
          </w:p>
          <w:p w14:paraId="55C8AB96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содержание составляется согласно УП;</w:t>
            </w:r>
          </w:p>
          <w:p w14:paraId="0E6B81DF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209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формулировка и порядок расположения разделов и тем должны полностью соответствовать их формулировке и расположению в УП;</w:t>
            </w:r>
          </w:p>
          <w:p w14:paraId="4D61FC76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необходимо соблюдать деление на теорию и практику по каждому разделу (теме);</w:t>
            </w:r>
          </w:p>
          <w:p w14:paraId="431F1A67" w14:textId="77777777" w:rsidR="006122E8" w:rsidRPr="006122E8" w:rsidRDefault="006122E8" w:rsidP="006122E8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содержание каждого года обучения целесообразно оформлять отдельно;</w:t>
            </w:r>
          </w:p>
          <w:p w14:paraId="1B44AB99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в содержании могут размещаться ссылки на приложения (например, на правила выполнения упражнений, репертуар и Т.П.).</w:t>
            </w:r>
          </w:p>
        </w:tc>
      </w:tr>
      <w:tr w:rsidR="006122E8" w:rsidRPr="00A33278" w14:paraId="02998647" w14:textId="77777777" w:rsidTr="009F2E80">
        <w:tc>
          <w:tcPr>
            <w:tcW w:w="636" w:type="dxa"/>
            <w:shd w:val="clear" w:color="auto" w:fill="auto"/>
          </w:tcPr>
          <w:p w14:paraId="75CCDA8B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lastRenderedPageBreak/>
              <w:t xml:space="preserve">1.4 </w:t>
            </w:r>
          </w:p>
        </w:tc>
        <w:tc>
          <w:tcPr>
            <w:tcW w:w="2541" w:type="dxa"/>
            <w:shd w:val="clear" w:color="auto" w:fill="auto"/>
          </w:tcPr>
          <w:p w14:paraId="4EE8F983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Планируемые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результаты</w:t>
            </w:r>
          </w:p>
        </w:tc>
        <w:tc>
          <w:tcPr>
            <w:tcW w:w="6989" w:type="dxa"/>
            <w:shd w:val="clear" w:color="auto" w:fill="auto"/>
          </w:tcPr>
          <w:p w14:paraId="5AB8E989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В этой части необходимо сформулировать:</w:t>
            </w:r>
          </w:p>
          <w:p w14:paraId="02E40989" w14:textId="77777777" w:rsidR="006122E8" w:rsidRPr="006122E8" w:rsidRDefault="006122E8" w:rsidP="006122E8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310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требования к знаниям и умениям, которые должен приобрести обучающийся в процессе занятий по программе (т.е. что он должен знать и уметь);</w:t>
            </w:r>
          </w:p>
          <w:p w14:paraId="014E7B4E" w14:textId="77777777" w:rsidR="006122E8" w:rsidRPr="006122E8" w:rsidRDefault="006122E8" w:rsidP="006122E8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98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компетенции и личностные качества, которые могут быть сформированы и развиты у детей в результате занятий по программе;</w:t>
            </w:r>
          </w:p>
          <w:p w14:paraId="3ADD0B19" w14:textId="77777777" w:rsidR="006122E8" w:rsidRPr="006122E8" w:rsidRDefault="006122E8" w:rsidP="006122E8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194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 xml:space="preserve">личностные, </w:t>
            </w:r>
            <w:proofErr w:type="spellStart"/>
            <w:r w:rsidRPr="006122E8">
              <w:rPr>
                <w:rStyle w:val="211pt1"/>
                <w:color w:val="000000"/>
              </w:rPr>
              <w:t>метапредметные</w:t>
            </w:r>
            <w:proofErr w:type="spellEnd"/>
            <w:r w:rsidRPr="006122E8">
              <w:rPr>
                <w:rStyle w:val="211pt1"/>
                <w:color w:val="000000"/>
              </w:rPr>
              <w:t xml:space="preserve"> и предметные результаты, которые приобретет обучающийся по итогам освоения программы.</w:t>
            </w:r>
          </w:p>
          <w:p w14:paraId="4CFF8B8D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Данные характеристики формулируются с учетом цели и содержания программы.</w:t>
            </w:r>
          </w:p>
        </w:tc>
      </w:tr>
      <w:tr w:rsidR="006122E8" w:rsidRPr="00A33278" w14:paraId="48389F9E" w14:textId="77777777" w:rsidTr="009F2E80">
        <w:tc>
          <w:tcPr>
            <w:tcW w:w="10166" w:type="dxa"/>
            <w:gridSpan w:val="3"/>
            <w:shd w:val="clear" w:color="auto" w:fill="auto"/>
          </w:tcPr>
          <w:p w14:paraId="56C1146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6122E8">
              <w:rPr>
                <w:rStyle w:val="211pt"/>
                <w:color w:val="000000"/>
              </w:rPr>
              <w:t>Раздел № 2. «Комплекс организационно-педагогических условий»</w:t>
            </w:r>
          </w:p>
        </w:tc>
      </w:tr>
      <w:tr w:rsidR="006122E8" w:rsidRPr="00A33278" w14:paraId="1D077B3C" w14:textId="77777777" w:rsidTr="009F2E80">
        <w:tc>
          <w:tcPr>
            <w:tcW w:w="636" w:type="dxa"/>
            <w:shd w:val="clear" w:color="auto" w:fill="auto"/>
          </w:tcPr>
          <w:p w14:paraId="3F5045F8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541" w:type="dxa"/>
            <w:shd w:val="clear" w:color="auto" w:fill="auto"/>
          </w:tcPr>
          <w:p w14:paraId="0598FF35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6989" w:type="dxa"/>
            <w:shd w:val="clear" w:color="auto" w:fill="auto"/>
          </w:tcPr>
          <w:p w14:paraId="59834C00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6122E8" w:rsidRPr="00A33278" w14:paraId="7F7196CA" w14:textId="77777777" w:rsidTr="009F2E80">
        <w:tc>
          <w:tcPr>
            <w:tcW w:w="636" w:type="dxa"/>
            <w:shd w:val="clear" w:color="auto" w:fill="auto"/>
          </w:tcPr>
          <w:p w14:paraId="430F817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 xml:space="preserve">2.1 </w:t>
            </w:r>
          </w:p>
        </w:tc>
        <w:tc>
          <w:tcPr>
            <w:tcW w:w="2541" w:type="dxa"/>
            <w:shd w:val="clear" w:color="auto" w:fill="auto"/>
          </w:tcPr>
          <w:p w14:paraId="44E695CF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6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Календарный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 xml:space="preserve">учебный график </w:t>
            </w:r>
          </w:p>
        </w:tc>
        <w:tc>
          <w:tcPr>
            <w:tcW w:w="6989" w:type="dxa"/>
            <w:shd w:val="clear" w:color="auto" w:fill="auto"/>
          </w:tcPr>
          <w:p w14:paraId="5D0E0F66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Календарный учебный график - это составная часть образовательной программы (Приложение № 3).</w:t>
            </w:r>
          </w:p>
        </w:tc>
      </w:tr>
      <w:tr w:rsidR="006122E8" w:rsidRPr="00A33278" w14:paraId="7ED22EF8" w14:textId="77777777" w:rsidTr="009F2E80">
        <w:tc>
          <w:tcPr>
            <w:tcW w:w="636" w:type="dxa"/>
            <w:shd w:val="clear" w:color="auto" w:fill="auto"/>
          </w:tcPr>
          <w:p w14:paraId="43B2C250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>2.2</w:t>
            </w:r>
          </w:p>
        </w:tc>
        <w:tc>
          <w:tcPr>
            <w:tcW w:w="2541" w:type="dxa"/>
            <w:shd w:val="clear" w:color="auto" w:fill="auto"/>
          </w:tcPr>
          <w:p w14:paraId="3BD54583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ind w:left="160"/>
              <w:jc w:val="left"/>
              <w:rPr>
                <w:rStyle w:val="211pt1"/>
              </w:rPr>
            </w:pPr>
            <w:r w:rsidRPr="006122E8">
              <w:rPr>
                <w:rStyle w:val="211pt1"/>
                <w:color w:val="000000"/>
              </w:rPr>
              <w:t>Условия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реализации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программы</w:t>
            </w:r>
          </w:p>
        </w:tc>
        <w:tc>
          <w:tcPr>
            <w:tcW w:w="6989" w:type="dxa"/>
            <w:shd w:val="clear" w:color="auto" w:fill="auto"/>
          </w:tcPr>
          <w:p w14:paraId="7FD8933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К условиям реализации программы относится характеристика следующих аспектов:</w:t>
            </w:r>
          </w:p>
          <w:p w14:paraId="3295BDDE" w14:textId="77777777" w:rsidR="006122E8" w:rsidRPr="006122E8" w:rsidRDefault="006122E8" w:rsidP="006122E8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151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материально-техническое обеспечение - характеристика помещения для занятий по программе; перечень оборудования, инструментов и материалов, необходимых для реализации программы (в расчете на количество обучающихся);</w:t>
            </w:r>
          </w:p>
          <w:p w14:paraId="35A1A95E" w14:textId="77777777" w:rsidR="006122E8" w:rsidRPr="006122E8" w:rsidRDefault="006122E8" w:rsidP="006122E8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20"/>
              </w:tabs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информационное обеспечение - аудио-, видео-, фото-, интернет источники;</w:t>
            </w:r>
          </w:p>
          <w:p w14:paraId="15EB4C13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rStyle w:val="211pt1"/>
                <w:color w:val="000000"/>
              </w:rPr>
            </w:pPr>
            <w:r w:rsidRPr="006122E8">
              <w:rPr>
                <w:rStyle w:val="211pt1"/>
                <w:color w:val="000000"/>
              </w:rPr>
              <w:t>кадровое обеспечение - целесообразно перечислить педагогов, занятых в реализации программы, охарактеризовать их профессионализм, квалификацию, критерии отбора.</w:t>
            </w:r>
          </w:p>
        </w:tc>
      </w:tr>
      <w:tr w:rsidR="006122E8" w:rsidRPr="00A33278" w14:paraId="4E8039B3" w14:textId="77777777" w:rsidTr="009F2E80">
        <w:tc>
          <w:tcPr>
            <w:tcW w:w="636" w:type="dxa"/>
            <w:shd w:val="clear" w:color="auto" w:fill="auto"/>
          </w:tcPr>
          <w:p w14:paraId="6060D787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>2.3</w:t>
            </w:r>
          </w:p>
        </w:tc>
        <w:tc>
          <w:tcPr>
            <w:tcW w:w="2541" w:type="dxa"/>
            <w:shd w:val="clear" w:color="auto" w:fill="auto"/>
          </w:tcPr>
          <w:p w14:paraId="7E39448F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ind w:left="160"/>
              <w:jc w:val="left"/>
              <w:rPr>
                <w:rStyle w:val="211pt1"/>
              </w:rPr>
            </w:pPr>
            <w:r w:rsidRPr="006122E8">
              <w:rPr>
                <w:rStyle w:val="211pt1"/>
                <w:color w:val="000000"/>
              </w:rPr>
              <w:t>Формы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аттестации</w:t>
            </w:r>
          </w:p>
        </w:tc>
        <w:tc>
          <w:tcPr>
            <w:tcW w:w="6989" w:type="dxa"/>
            <w:shd w:val="clear" w:color="auto" w:fill="auto"/>
          </w:tcPr>
          <w:p w14:paraId="76081F14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Разрабатываются и обосновываются для определения результативности освоения программы. Призваны отражать достижения цели и задач программы. Перечисляются согласно учебному плану и календарному учебному графику (зачет, творческая работа, выставка, конкурс, фестиваль и др.).</w:t>
            </w:r>
          </w:p>
          <w:p w14:paraId="309D294B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216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Формы отслеживания и фиксации образовательных результатов: аудиозапись, видеозапись, грамота, готовая работа, диплом, дневник наблюдений, журнал посещаемости, материал анкетирования и тестирования, перечень готовых работ, фото, отзыв детей и родителей.</w:t>
            </w:r>
          </w:p>
          <w:p w14:paraId="1845F2CC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rStyle w:val="211pt1"/>
                <w:color w:val="000000"/>
              </w:rPr>
            </w:pPr>
            <w:r w:rsidRPr="006122E8">
              <w:rPr>
                <w:rStyle w:val="211pt1"/>
                <w:color w:val="000000"/>
              </w:rPr>
              <w:t>Формы предъявления и демонстрации образовательных результатов: аналитическая справка, диагностическая карта, открытое занятие.</w:t>
            </w:r>
          </w:p>
        </w:tc>
      </w:tr>
      <w:tr w:rsidR="006122E8" w:rsidRPr="00A33278" w14:paraId="1E55A35A" w14:textId="77777777" w:rsidTr="009F2E80">
        <w:trPr>
          <w:trHeight w:val="2400"/>
        </w:trPr>
        <w:tc>
          <w:tcPr>
            <w:tcW w:w="636" w:type="dxa"/>
            <w:shd w:val="clear" w:color="auto" w:fill="auto"/>
          </w:tcPr>
          <w:p w14:paraId="28326DB5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lastRenderedPageBreak/>
              <w:t>2.4</w:t>
            </w:r>
          </w:p>
        </w:tc>
        <w:tc>
          <w:tcPr>
            <w:tcW w:w="2541" w:type="dxa"/>
            <w:shd w:val="clear" w:color="auto" w:fill="auto"/>
          </w:tcPr>
          <w:p w14:paraId="31A77EE3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Style w:val="211pt1"/>
              </w:rPr>
            </w:pPr>
            <w:r w:rsidRPr="006122E8">
              <w:rPr>
                <w:rStyle w:val="211pt1"/>
                <w:color w:val="000000"/>
              </w:rPr>
              <w:t>Методические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материалы</w:t>
            </w:r>
          </w:p>
        </w:tc>
        <w:tc>
          <w:tcPr>
            <w:tcW w:w="6989" w:type="dxa"/>
            <w:shd w:val="clear" w:color="auto" w:fill="auto"/>
          </w:tcPr>
          <w:p w14:paraId="01BBA4E8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Настоящий раздел представляет краткое описание методики работы по программе и включает в себя:</w:t>
            </w:r>
          </w:p>
          <w:p w14:paraId="16B214FA" w14:textId="77777777" w:rsidR="006122E8" w:rsidRPr="006122E8" w:rsidRDefault="006122E8" w:rsidP="006122E8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особенности организации образовательного процесса - очно, очно-заочно, заочно, дистанционно, в условиях сетевого взаимодействия и др.;</w:t>
            </w:r>
          </w:p>
          <w:p w14:paraId="48DB733E" w14:textId="77777777" w:rsidR="006122E8" w:rsidRPr="006122E8" w:rsidRDefault="006122E8" w:rsidP="006122E8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202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методы обучения (словесный, наглядный практический; объяснительно-иллюстративный, репродуктивный, частично-поисковый, исследовательский проблемный; игровой, дискуссионный, проектный и др.) и воспитания (убеждение, поощрение, упражнение, стимулирование, мотивация и др.); формы организации образовательного процесса: индивидуальная, индивидуально-групповая и групповая; выбор той или иной формы обосновывается с позиции профиля деятельности (музыкального, спортивного, художественного и др.), категории обучающихся (дети- инвалиды, дети с ОВЗ) и др.;</w:t>
            </w:r>
          </w:p>
          <w:p w14:paraId="25E0F9C0" w14:textId="77777777" w:rsidR="006122E8" w:rsidRPr="006122E8" w:rsidRDefault="006122E8" w:rsidP="006122E8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220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формы организации учебного занятия - акция, беседа, встреча с интересными людьми, защита проектов, игра, круглый стол, лекция, мастер-класс, «мозговой штурм», наблюдение, открытое занятие, практическое занятие, презентация, семинар, творческая мастерская, тренинг;</w:t>
            </w:r>
          </w:p>
          <w:p w14:paraId="42DA07A0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122E8">
              <w:rPr>
                <w:rStyle w:val="211pt1"/>
                <w:color w:val="000000"/>
              </w:rPr>
              <w:t xml:space="preserve">- педагогические технологии - технология индивидуализации обучения, технология группового обучения, технология коллективного </w:t>
            </w:r>
            <w:proofErr w:type="spellStart"/>
            <w:r w:rsidRPr="006122E8">
              <w:rPr>
                <w:rStyle w:val="211pt1"/>
                <w:color w:val="000000"/>
              </w:rPr>
              <w:t>взаимообучения</w:t>
            </w:r>
            <w:proofErr w:type="spellEnd"/>
            <w:r w:rsidRPr="006122E8">
              <w:rPr>
                <w:rStyle w:val="211pt1"/>
                <w:color w:val="000000"/>
              </w:rPr>
              <w:t>, технология дифференцированного обучения, технология развивающего обучения, технология проблемного обучения, технология проектной деятельности, технология игровой деятельности, коммуникативная технология обучения, технология развития критического мышления через чтение и письмо.</w:t>
            </w:r>
          </w:p>
          <w:p w14:paraId="41636CE7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11pt1"/>
                <w:color w:val="000000"/>
              </w:rPr>
            </w:pPr>
            <w:r w:rsidRPr="006122E8">
              <w:rPr>
                <w:rStyle w:val="211pt1"/>
                <w:color w:val="000000"/>
              </w:rPr>
              <w:t>- дидактические материалы - раздаточные материалы, инструкционные, задания, упражнения и т.п.</w:t>
            </w:r>
          </w:p>
        </w:tc>
      </w:tr>
      <w:tr w:rsidR="006122E8" w:rsidRPr="00A33278" w14:paraId="638F3E41" w14:textId="77777777" w:rsidTr="006122E8">
        <w:trPr>
          <w:trHeight w:val="1862"/>
        </w:trPr>
        <w:tc>
          <w:tcPr>
            <w:tcW w:w="636" w:type="dxa"/>
            <w:shd w:val="clear" w:color="auto" w:fill="auto"/>
          </w:tcPr>
          <w:p w14:paraId="56686778" w14:textId="77777777" w:rsidR="006122E8" w:rsidRPr="006122E8" w:rsidRDefault="006122E8" w:rsidP="009F2E80">
            <w:pPr>
              <w:pStyle w:val="20"/>
              <w:shd w:val="clear" w:color="auto" w:fill="auto"/>
              <w:tabs>
                <w:tab w:val="left" w:pos="528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sz w:val="22"/>
                <w:szCs w:val="22"/>
              </w:rPr>
              <w:t>2.5</w:t>
            </w:r>
          </w:p>
        </w:tc>
        <w:tc>
          <w:tcPr>
            <w:tcW w:w="2541" w:type="dxa"/>
            <w:shd w:val="clear" w:color="auto" w:fill="auto"/>
          </w:tcPr>
          <w:p w14:paraId="7E565423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Style w:val="211pt1"/>
              </w:rPr>
            </w:pPr>
            <w:r w:rsidRPr="006122E8">
              <w:rPr>
                <w:rStyle w:val="211pt1"/>
                <w:color w:val="000000"/>
              </w:rPr>
              <w:t>Список</w:t>
            </w:r>
            <w:r w:rsidRPr="006122E8">
              <w:rPr>
                <w:sz w:val="22"/>
                <w:szCs w:val="22"/>
              </w:rPr>
              <w:t xml:space="preserve"> </w:t>
            </w:r>
            <w:r w:rsidRPr="006122E8">
              <w:rPr>
                <w:rStyle w:val="211pt1"/>
                <w:color w:val="000000"/>
              </w:rPr>
              <w:t>литературы</w:t>
            </w:r>
          </w:p>
        </w:tc>
        <w:tc>
          <w:tcPr>
            <w:tcW w:w="6989" w:type="dxa"/>
            <w:shd w:val="clear" w:color="auto" w:fill="auto"/>
          </w:tcPr>
          <w:p w14:paraId="50E6B1FC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При составлении списка литературы необходимо учитывать:</w:t>
            </w:r>
          </w:p>
          <w:p w14:paraId="3D46E059" w14:textId="77777777" w:rsidR="006122E8" w:rsidRPr="006122E8" w:rsidRDefault="006122E8" w:rsidP="006122E8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346"/>
              </w:tabs>
              <w:spacing w:before="0" w:after="0" w:line="240" w:lineRule="auto"/>
              <w:rPr>
                <w:sz w:val="22"/>
                <w:szCs w:val="22"/>
              </w:rPr>
            </w:pPr>
            <w:r w:rsidRPr="006122E8">
              <w:rPr>
                <w:rStyle w:val="211pt1"/>
                <w:color w:val="000000"/>
              </w:rPr>
              <w:t>основную и дополнительную учебную литературу: учебные пособия, сборники упражнений, тестов, практических работ и практикумов, хрестоматии;</w:t>
            </w:r>
          </w:p>
          <w:p w14:paraId="63197AF7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40" w:lineRule="auto"/>
              <w:jc w:val="left"/>
              <w:rPr>
                <w:rStyle w:val="211pt1"/>
                <w:color w:val="000000"/>
              </w:rPr>
            </w:pPr>
            <w:r w:rsidRPr="006122E8">
              <w:rPr>
                <w:rStyle w:val="211pt1"/>
                <w:color w:val="000000"/>
              </w:rPr>
              <w:t>наглядный материал: таблицы. Список может быть составлен для разных участников образовательного процесса (педагогов, детей, родителей). Список оформляется в соответствии с ГОСТ к оформлению библиографических ссылок.</w:t>
            </w:r>
          </w:p>
        </w:tc>
      </w:tr>
    </w:tbl>
    <w:p w14:paraId="09542C5E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rPr>
          <w:b/>
        </w:rPr>
      </w:pPr>
    </w:p>
    <w:p w14:paraId="7D36C313" w14:textId="77777777" w:rsidR="006122E8" w:rsidRDefault="006122E8" w:rsidP="006122E8">
      <w:pPr>
        <w:pStyle w:val="20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40" w:lineRule="auto"/>
        <w:jc w:val="center"/>
        <w:rPr>
          <w:b/>
        </w:rPr>
      </w:pPr>
      <w:r>
        <w:rPr>
          <w:b/>
        </w:rPr>
        <w:t>О</w:t>
      </w:r>
      <w:r w:rsidRPr="002D5F93">
        <w:rPr>
          <w:b/>
        </w:rPr>
        <w:t>собенности проектирования адаптированных</w:t>
      </w:r>
    </w:p>
    <w:p w14:paraId="38E6A132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left="620"/>
        <w:jc w:val="center"/>
        <w:rPr>
          <w:b/>
        </w:rPr>
      </w:pPr>
      <w:r w:rsidRPr="002D5F93">
        <w:rPr>
          <w:b/>
        </w:rPr>
        <w:t>дополнительных программ</w:t>
      </w:r>
    </w:p>
    <w:p w14:paraId="02C2C738" w14:textId="77777777" w:rsidR="006122E8" w:rsidRPr="002D5F93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left="620"/>
        <w:jc w:val="center"/>
        <w:rPr>
          <w:b/>
        </w:rPr>
      </w:pPr>
    </w:p>
    <w:p w14:paraId="056170D6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  <w:r>
        <w:tab/>
        <w:t>Образовательная деятельность учащихся с ОВЗ по дополнительным общеобразовательным программам должна осуществляется на основе дополнительных общеобразовательных программ, при необходимости адаптированных для обучения указанных учащихся, с привлечением специалистов в области коррекционной педагогики, а так же педагогическими работниками прошедшими соответствующую переподготовку.</w:t>
      </w:r>
    </w:p>
    <w:p w14:paraId="06326BC8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  <w:r>
        <w:tab/>
        <w:t>Реализация программ для детей с ОВЗ требует больше времени для освоения учебного материал, поэтому сложность и объем учебного материала должен быть уменьшен, облегчен. Степень освоения ребенком с ОВЗ образовательной программы зависит от его индивидуальных особенностей.</w:t>
      </w:r>
    </w:p>
    <w:p w14:paraId="575D9E4E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  <w:r>
        <w:lastRenderedPageBreak/>
        <w:tab/>
        <w:t>Адаптация программы включает:</w:t>
      </w:r>
    </w:p>
    <w:p w14:paraId="3D8EEBEF" w14:textId="77777777" w:rsidR="006122E8" w:rsidRDefault="006122E8" w:rsidP="006122E8">
      <w:pPr>
        <w:pStyle w:val="20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40" w:lineRule="auto"/>
      </w:pPr>
      <w:r>
        <w:t>своевременное выявление трудностей у детей с ОВЗ.</w:t>
      </w:r>
    </w:p>
    <w:p w14:paraId="2EFDFB5A" w14:textId="77777777" w:rsidR="006122E8" w:rsidRDefault="006122E8" w:rsidP="006122E8">
      <w:pPr>
        <w:pStyle w:val="20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40" w:lineRule="auto"/>
      </w:pPr>
      <w:r>
        <w:t>определение особенностей организации образовательной деятельности в соответствии с индивидуальными особенностями каждого ребенка, структурой нарушения развития и степенью его выраженности.</w:t>
      </w:r>
    </w:p>
    <w:p w14:paraId="60A08921" w14:textId="77777777" w:rsidR="006122E8" w:rsidRDefault="006122E8" w:rsidP="006122E8">
      <w:pPr>
        <w:pStyle w:val="20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40" w:lineRule="auto"/>
      </w:pPr>
      <w:r>
        <w:t>создание условий, способствующих освоению детьми с ОВЗ дополнительной программы:</w:t>
      </w:r>
    </w:p>
    <w:p w14:paraId="09B9A43D" w14:textId="77777777" w:rsidR="006122E8" w:rsidRDefault="006122E8" w:rsidP="006122E8">
      <w:pPr>
        <w:pStyle w:val="20"/>
        <w:numPr>
          <w:ilvl w:val="0"/>
          <w:numId w:val="16"/>
        </w:numPr>
        <w:shd w:val="clear" w:color="auto" w:fill="auto"/>
        <w:tabs>
          <w:tab w:val="left" w:pos="528"/>
        </w:tabs>
        <w:spacing w:before="0" w:after="0" w:line="240" w:lineRule="auto"/>
        <w:ind w:left="709" w:hanging="283"/>
      </w:pPr>
      <w:r>
        <w:t>обеспечение дифференцированных условий в соответствии с рекомендациями психолого-медико-педагогической комиссии или психолого-педагогического консилиума;</w:t>
      </w:r>
    </w:p>
    <w:p w14:paraId="31DE6531" w14:textId="77777777" w:rsidR="006122E8" w:rsidRDefault="006122E8" w:rsidP="006122E8">
      <w:pPr>
        <w:pStyle w:val="20"/>
        <w:numPr>
          <w:ilvl w:val="0"/>
          <w:numId w:val="16"/>
        </w:numPr>
        <w:shd w:val="clear" w:color="auto" w:fill="auto"/>
        <w:tabs>
          <w:tab w:val="left" w:pos="528"/>
        </w:tabs>
        <w:spacing w:before="0" w:after="0" w:line="240" w:lineRule="auto"/>
      </w:pPr>
      <w:r>
        <w:t>составление педагогом индивидуальных планов занятия с учетом особенностей каждого ребенка;</w:t>
      </w:r>
    </w:p>
    <w:p w14:paraId="3BDCE902" w14:textId="77777777" w:rsidR="006122E8" w:rsidRDefault="006122E8" w:rsidP="006122E8">
      <w:pPr>
        <w:pStyle w:val="20"/>
        <w:numPr>
          <w:ilvl w:val="0"/>
          <w:numId w:val="16"/>
        </w:numPr>
        <w:shd w:val="clear" w:color="auto" w:fill="auto"/>
        <w:tabs>
          <w:tab w:val="left" w:pos="528"/>
        </w:tabs>
        <w:spacing w:before="0" w:after="0" w:line="240" w:lineRule="auto"/>
      </w:pPr>
      <w:r>
        <w:t>обеспечение психолого-педагогических условий (учет индивидуальных особенностей, коррекционная направленность образовательного процесса, соблюдение комфортного психоэмоционального режима);</w:t>
      </w:r>
    </w:p>
    <w:p w14:paraId="24E3D442" w14:textId="77777777" w:rsidR="006122E8" w:rsidRDefault="006122E8" w:rsidP="006122E8">
      <w:pPr>
        <w:pStyle w:val="20"/>
        <w:numPr>
          <w:ilvl w:val="0"/>
          <w:numId w:val="16"/>
        </w:numPr>
        <w:shd w:val="clear" w:color="auto" w:fill="auto"/>
        <w:tabs>
          <w:tab w:val="left" w:pos="528"/>
        </w:tabs>
        <w:spacing w:before="0" w:after="0" w:line="240" w:lineRule="auto"/>
      </w:pPr>
      <w:r>
        <w:t xml:space="preserve">обеспечение </w:t>
      </w:r>
      <w:proofErr w:type="spellStart"/>
      <w:r>
        <w:t>здоровьесберегающих</w:t>
      </w:r>
      <w:proofErr w:type="spellEnd"/>
      <w:r>
        <w:t xml:space="preserve"> условий (оздоровительный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норм);</w:t>
      </w:r>
    </w:p>
    <w:p w14:paraId="5352BC58" w14:textId="77777777" w:rsidR="006122E8" w:rsidRDefault="006122E8" w:rsidP="006122E8">
      <w:pPr>
        <w:pStyle w:val="20"/>
        <w:numPr>
          <w:ilvl w:val="0"/>
          <w:numId w:val="16"/>
        </w:numPr>
        <w:shd w:val="clear" w:color="auto" w:fill="auto"/>
        <w:tabs>
          <w:tab w:val="left" w:pos="528"/>
        </w:tabs>
        <w:spacing w:before="0" w:after="0" w:line="240" w:lineRule="auto"/>
      </w:pPr>
      <w:r>
        <w:t>разработка и реализация индивидуальных и групповых занятий для детей с ОВЗ;</w:t>
      </w:r>
    </w:p>
    <w:p w14:paraId="28106A0A" w14:textId="77777777" w:rsidR="006122E8" w:rsidRDefault="006122E8" w:rsidP="006122E8">
      <w:pPr>
        <w:pStyle w:val="20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40" w:lineRule="auto"/>
      </w:pPr>
      <w:r>
        <w:t>реализация системы мероприятий по социальной адаптации детей с ОВЗ (обеспечение участия всех детей с ОВЗ вместе с нормально развивающимися детьми в мероприятиях);</w:t>
      </w:r>
    </w:p>
    <w:p w14:paraId="18C0D4F5" w14:textId="77777777" w:rsidR="006122E8" w:rsidRDefault="006122E8" w:rsidP="006122E8">
      <w:pPr>
        <w:pStyle w:val="20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40" w:lineRule="auto"/>
      </w:pPr>
      <w:r>
        <w:t>оказание консультативной и методической помощи родителям (законным представителям)  детей ОВЗ по вопросам развития и обучения детей.</w:t>
      </w:r>
    </w:p>
    <w:p w14:paraId="38B66DE2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rPr>
          <w:b/>
        </w:rPr>
      </w:pPr>
      <w:r>
        <w:rPr>
          <w:b/>
        </w:rPr>
        <w:tab/>
      </w:r>
    </w:p>
    <w:p w14:paraId="49A23764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561EF">
        <w:rPr>
          <w:b/>
        </w:rPr>
        <w:t>5. Порядок утверждения программ</w:t>
      </w:r>
    </w:p>
    <w:p w14:paraId="6F33CB52" w14:textId="77777777" w:rsidR="006122E8" w:rsidRPr="000561EF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rPr>
          <w:b/>
        </w:rPr>
      </w:pPr>
    </w:p>
    <w:p w14:paraId="310BFA62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rPr>
          <w:rStyle w:val="2"/>
          <w:color w:val="000000"/>
        </w:rPr>
      </w:pPr>
      <w:r>
        <w:t xml:space="preserve">5.1 </w:t>
      </w:r>
      <w:r>
        <w:rPr>
          <w:rStyle w:val="2"/>
          <w:color w:val="000000"/>
        </w:rPr>
        <w:t xml:space="preserve">Внутренняя экспертиза дополнительных программ - обсуждение программы на педагогическом совете Центра. Программы представляется на экспертизу в срок не позднее конца августа текущего учебного года. </w:t>
      </w:r>
    </w:p>
    <w:p w14:paraId="3391432A" w14:textId="77777777" w:rsidR="006122E8" w:rsidRDefault="006122E8" w:rsidP="006122E8">
      <w:pPr>
        <w:pStyle w:val="20"/>
        <w:shd w:val="clear" w:color="auto" w:fill="auto"/>
        <w:tabs>
          <w:tab w:val="left" w:pos="1443"/>
        </w:tabs>
        <w:spacing w:before="0" w:after="0" w:line="320" w:lineRule="exact"/>
        <w:rPr>
          <w:rStyle w:val="2"/>
          <w:color w:val="000000"/>
        </w:rPr>
      </w:pPr>
      <w:r>
        <w:rPr>
          <w:rStyle w:val="2"/>
          <w:color w:val="000000"/>
        </w:rPr>
        <w:t xml:space="preserve">5.2 Решение об утверждении образовательной программы обязательно заносится в протокол педагогического совета. </w:t>
      </w:r>
    </w:p>
    <w:p w14:paraId="66CA799F" w14:textId="77777777" w:rsidR="006122E8" w:rsidRDefault="006122E8" w:rsidP="006122E8">
      <w:pPr>
        <w:pStyle w:val="20"/>
        <w:shd w:val="clear" w:color="auto" w:fill="auto"/>
        <w:tabs>
          <w:tab w:val="left" w:pos="1706"/>
        </w:tabs>
        <w:spacing w:before="0" w:after="0" w:line="320" w:lineRule="exact"/>
      </w:pPr>
      <w:r>
        <w:rPr>
          <w:rStyle w:val="2"/>
          <w:color w:val="000000"/>
        </w:rPr>
        <w:t>5.3 Утверждение дополнительных программ осуществляется приказом директора Центра на основании решения педагогического совета.</w:t>
      </w:r>
    </w:p>
    <w:p w14:paraId="00A8C107" w14:textId="77777777" w:rsidR="006122E8" w:rsidRDefault="006122E8" w:rsidP="006122E8">
      <w:pPr>
        <w:pStyle w:val="20"/>
        <w:shd w:val="clear" w:color="auto" w:fill="auto"/>
        <w:tabs>
          <w:tab w:val="left" w:pos="1443"/>
        </w:tabs>
        <w:spacing w:before="0" w:after="0" w:line="320" w:lineRule="exact"/>
      </w:pPr>
    </w:p>
    <w:p w14:paraId="6501CB1C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10D9D967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1075F666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187A6074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29D2FADD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1DEEB705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69F00046" w14:textId="77777777" w:rsidR="009F2E80" w:rsidRDefault="009F2E80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374765E1" w14:textId="77777777" w:rsidR="006122E8" w:rsidRDefault="006122E8" w:rsidP="006122E8">
      <w:pPr>
        <w:pStyle w:val="a7"/>
        <w:shd w:val="clear" w:color="auto" w:fill="auto"/>
        <w:spacing w:line="280" w:lineRule="exact"/>
        <w:jc w:val="right"/>
      </w:pPr>
      <w:r>
        <w:rPr>
          <w:rStyle w:val="a6"/>
          <w:color w:val="000000"/>
        </w:rPr>
        <w:t>Приложение № 1</w:t>
      </w:r>
    </w:p>
    <w:p w14:paraId="491C4A85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</w:pPr>
    </w:p>
    <w:p w14:paraId="5D63ABBA" w14:textId="77777777" w:rsidR="006122E8" w:rsidRDefault="006122E8" w:rsidP="006122E8">
      <w:pPr>
        <w:pStyle w:val="20"/>
        <w:shd w:val="clear" w:color="auto" w:fill="auto"/>
        <w:spacing w:before="0" w:after="0" w:line="320" w:lineRule="exact"/>
        <w:ind w:right="20"/>
        <w:jc w:val="center"/>
      </w:pPr>
      <w:r>
        <w:rPr>
          <w:rStyle w:val="2"/>
          <w:color w:val="000000"/>
        </w:rPr>
        <w:t>Министерство образования и науки Республики Алтай</w:t>
      </w:r>
      <w:r>
        <w:rPr>
          <w:rStyle w:val="2"/>
          <w:color w:val="000000"/>
        </w:rPr>
        <w:br/>
        <w:t>Муниципальное учреждение дополнительного образования</w:t>
      </w:r>
      <w:r>
        <w:rPr>
          <w:rStyle w:val="2"/>
          <w:color w:val="000000"/>
        </w:rPr>
        <w:br/>
        <w:t>«Центр детского творчества»</w:t>
      </w:r>
    </w:p>
    <w:p w14:paraId="53BFEF7D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05535DFD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6A4962A3" w14:textId="77777777" w:rsidR="006122E8" w:rsidRDefault="006122E8" w:rsidP="006122E8">
      <w:pPr>
        <w:pStyle w:val="80"/>
        <w:shd w:val="clear" w:color="auto" w:fill="auto"/>
        <w:tabs>
          <w:tab w:val="left" w:pos="5399"/>
        </w:tabs>
        <w:spacing w:after="0" w:line="284" w:lineRule="exact"/>
        <w:jc w:val="both"/>
      </w:pPr>
      <w:r>
        <w:rPr>
          <w:rStyle w:val="8"/>
          <w:color w:val="000000"/>
        </w:rPr>
        <w:t>Принята на заседании</w:t>
      </w:r>
      <w:r>
        <w:rPr>
          <w:rStyle w:val="8"/>
          <w:color w:val="000000"/>
        </w:rPr>
        <w:tab/>
        <w:t>Утверждаю:</w:t>
      </w:r>
    </w:p>
    <w:p w14:paraId="1C59FC1B" w14:textId="77777777" w:rsidR="006122E8" w:rsidRDefault="006122E8" w:rsidP="006122E8">
      <w:pPr>
        <w:pStyle w:val="80"/>
        <w:shd w:val="clear" w:color="auto" w:fill="auto"/>
        <w:tabs>
          <w:tab w:val="left" w:pos="5399"/>
        </w:tabs>
        <w:spacing w:after="0" w:line="284" w:lineRule="exact"/>
        <w:jc w:val="both"/>
      </w:pPr>
      <w:r>
        <w:rPr>
          <w:rStyle w:val="8"/>
          <w:color w:val="000000"/>
        </w:rPr>
        <w:t>методического (педагогического) совета</w:t>
      </w:r>
      <w:r>
        <w:rPr>
          <w:rStyle w:val="8"/>
          <w:color w:val="000000"/>
        </w:rPr>
        <w:tab/>
        <w:t>Директор МУ ДО ПДТ</w:t>
      </w:r>
    </w:p>
    <w:p w14:paraId="43295912" w14:textId="77777777" w:rsidR="006122E8" w:rsidRDefault="006122E8" w:rsidP="006122E8">
      <w:pPr>
        <w:pStyle w:val="80"/>
        <w:shd w:val="clear" w:color="auto" w:fill="auto"/>
        <w:tabs>
          <w:tab w:val="left" w:leader="underscore" w:pos="8002"/>
        </w:tabs>
        <w:spacing w:after="27" w:line="220" w:lineRule="exact"/>
        <w:ind w:left="5460"/>
        <w:jc w:val="both"/>
      </w:pPr>
      <w:r>
        <w:rPr>
          <w:rStyle w:val="8"/>
          <w:color w:val="000000"/>
        </w:rPr>
        <w:tab/>
        <w:t>/ФИО/</w:t>
      </w:r>
    </w:p>
    <w:p w14:paraId="244AE966" w14:textId="77777777" w:rsidR="006122E8" w:rsidRDefault="006122E8" w:rsidP="006122E8">
      <w:pPr>
        <w:pStyle w:val="80"/>
        <w:shd w:val="clear" w:color="auto" w:fill="auto"/>
        <w:tabs>
          <w:tab w:val="left" w:leader="underscore" w:pos="749"/>
          <w:tab w:val="left" w:leader="underscore" w:pos="2488"/>
          <w:tab w:val="left" w:leader="underscore" w:pos="3272"/>
          <w:tab w:val="left" w:pos="5399"/>
          <w:tab w:val="left" w:leader="underscore" w:pos="5915"/>
          <w:tab w:val="left" w:leader="underscore" w:pos="8002"/>
          <w:tab w:val="left" w:leader="underscore" w:pos="8791"/>
        </w:tabs>
        <w:spacing w:after="2" w:line="220" w:lineRule="exact"/>
        <w:jc w:val="both"/>
      </w:pPr>
      <w:r>
        <w:rPr>
          <w:rStyle w:val="8"/>
          <w:color w:val="000000"/>
        </w:rPr>
        <w:t>от «</w:t>
      </w:r>
      <w:r>
        <w:rPr>
          <w:rStyle w:val="8"/>
          <w:color w:val="000000"/>
        </w:rPr>
        <w:tab/>
        <w:t>»</w:t>
      </w:r>
      <w:r>
        <w:rPr>
          <w:rStyle w:val="8"/>
          <w:color w:val="000000"/>
        </w:rPr>
        <w:tab/>
        <w:t>20</w:t>
      </w:r>
      <w:r>
        <w:rPr>
          <w:rStyle w:val="8"/>
          <w:color w:val="000000"/>
        </w:rPr>
        <w:tab/>
        <w:t>г.</w:t>
      </w:r>
      <w:r>
        <w:rPr>
          <w:rStyle w:val="8"/>
          <w:color w:val="000000"/>
        </w:rPr>
        <w:tab/>
        <w:t>«</w:t>
      </w:r>
      <w:r>
        <w:rPr>
          <w:rStyle w:val="8"/>
          <w:color w:val="000000"/>
        </w:rPr>
        <w:tab/>
        <w:t>»</w:t>
      </w:r>
      <w:r>
        <w:rPr>
          <w:rStyle w:val="8"/>
          <w:color w:val="000000"/>
        </w:rPr>
        <w:tab/>
        <w:t>20</w:t>
      </w:r>
      <w:r>
        <w:rPr>
          <w:rStyle w:val="8"/>
          <w:color w:val="000000"/>
        </w:rPr>
        <w:tab/>
        <w:t>г.</w:t>
      </w:r>
    </w:p>
    <w:p w14:paraId="68E8AA12" w14:textId="77777777" w:rsidR="006122E8" w:rsidRDefault="006122E8" w:rsidP="006122E8">
      <w:pPr>
        <w:pStyle w:val="80"/>
        <w:shd w:val="clear" w:color="auto" w:fill="auto"/>
        <w:tabs>
          <w:tab w:val="left" w:leader="underscore" w:pos="3488"/>
        </w:tabs>
        <w:spacing w:after="0" w:line="220" w:lineRule="exact"/>
        <w:jc w:val="both"/>
      </w:pPr>
      <w:r>
        <w:rPr>
          <w:rStyle w:val="8"/>
          <w:color w:val="000000"/>
        </w:rPr>
        <w:t>Протокол №</w:t>
      </w:r>
      <w:r>
        <w:rPr>
          <w:rStyle w:val="8"/>
          <w:color w:val="000000"/>
        </w:rPr>
        <w:tab/>
      </w:r>
    </w:p>
    <w:p w14:paraId="40D16156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3B8FF031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1BFE5A60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07DDCECC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63532B3E" w14:textId="77777777" w:rsidR="006122E8" w:rsidRDefault="006122E8" w:rsidP="006122E8">
      <w:pPr>
        <w:pStyle w:val="10"/>
        <w:shd w:val="clear" w:color="auto" w:fill="auto"/>
        <w:spacing w:after="0" w:line="317" w:lineRule="exact"/>
        <w:ind w:left="360"/>
        <w:jc w:val="left"/>
      </w:pPr>
      <w:bookmarkStart w:id="3" w:name="bookmark12"/>
      <w:r>
        <w:rPr>
          <w:rStyle w:val="1"/>
          <w:b/>
          <w:bCs/>
          <w:color w:val="000000"/>
        </w:rPr>
        <w:t>Дополнительная общеобразовательная общеразвивающая программа</w:t>
      </w:r>
      <w:bookmarkEnd w:id="3"/>
    </w:p>
    <w:p w14:paraId="08AEE023" w14:textId="77777777" w:rsidR="006122E8" w:rsidRDefault="006122E8" w:rsidP="006122E8">
      <w:pPr>
        <w:pStyle w:val="60"/>
        <w:shd w:val="clear" w:color="auto" w:fill="auto"/>
        <w:spacing w:line="317" w:lineRule="exact"/>
        <w:ind w:right="20"/>
        <w:jc w:val="center"/>
      </w:pPr>
      <w:r>
        <w:rPr>
          <w:rStyle w:val="6"/>
          <w:b/>
          <w:bCs/>
          <w:color w:val="000000"/>
        </w:rPr>
        <w:t>художественной направленности</w:t>
      </w:r>
      <w:r>
        <w:rPr>
          <w:rStyle w:val="6"/>
          <w:b/>
          <w:bCs/>
          <w:color w:val="000000"/>
        </w:rPr>
        <w:br/>
        <w:t>«Рукодельница»</w:t>
      </w:r>
    </w:p>
    <w:p w14:paraId="37D966CC" w14:textId="77777777" w:rsidR="006122E8" w:rsidRDefault="006122E8" w:rsidP="006122E8">
      <w:pPr>
        <w:pStyle w:val="20"/>
        <w:shd w:val="clear" w:color="auto" w:fill="auto"/>
        <w:spacing w:before="0" w:after="0" w:line="324" w:lineRule="exact"/>
        <w:ind w:right="20"/>
        <w:jc w:val="center"/>
      </w:pPr>
      <w:r>
        <w:rPr>
          <w:rStyle w:val="2"/>
          <w:color w:val="000000"/>
        </w:rPr>
        <w:t xml:space="preserve">Возраст обучающихся: </w:t>
      </w:r>
      <w:r>
        <w:rPr>
          <w:rStyle w:val="22pt"/>
          <w:color w:val="000000"/>
        </w:rPr>
        <w:t>10-12</w:t>
      </w:r>
      <w:r>
        <w:rPr>
          <w:rStyle w:val="2"/>
          <w:color w:val="000000"/>
        </w:rPr>
        <w:t xml:space="preserve"> лет</w:t>
      </w:r>
      <w:r>
        <w:rPr>
          <w:rStyle w:val="2"/>
          <w:color w:val="000000"/>
        </w:rPr>
        <w:br/>
        <w:t>Срок реализации: 2 года</w:t>
      </w:r>
    </w:p>
    <w:p w14:paraId="2A496FE9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5E570247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4AFF4651" w14:textId="77777777" w:rsidR="006122E8" w:rsidRDefault="006122E8" w:rsidP="006122E8">
      <w:pPr>
        <w:pStyle w:val="20"/>
        <w:shd w:val="clear" w:color="auto" w:fill="auto"/>
        <w:spacing w:before="0" w:after="0" w:line="320" w:lineRule="exact"/>
        <w:ind w:left="5240"/>
        <w:rPr>
          <w:rStyle w:val="2"/>
          <w:color w:val="000000"/>
        </w:rPr>
      </w:pPr>
    </w:p>
    <w:p w14:paraId="3E397A2D" w14:textId="77777777" w:rsidR="006122E8" w:rsidRDefault="006122E8" w:rsidP="006122E8">
      <w:pPr>
        <w:pStyle w:val="20"/>
        <w:shd w:val="clear" w:color="auto" w:fill="auto"/>
        <w:spacing w:before="0" w:after="0" w:line="320" w:lineRule="exact"/>
        <w:ind w:left="5240"/>
        <w:rPr>
          <w:rStyle w:val="2"/>
          <w:color w:val="000000"/>
        </w:rPr>
      </w:pPr>
    </w:p>
    <w:p w14:paraId="3E10E7A4" w14:textId="77777777" w:rsidR="006122E8" w:rsidRDefault="006122E8" w:rsidP="006122E8">
      <w:pPr>
        <w:pStyle w:val="20"/>
        <w:shd w:val="clear" w:color="auto" w:fill="auto"/>
        <w:spacing w:before="0" w:after="0" w:line="320" w:lineRule="exact"/>
        <w:ind w:left="5240"/>
      </w:pPr>
      <w:r>
        <w:rPr>
          <w:rStyle w:val="2"/>
          <w:color w:val="000000"/>
        </w:rPr>
        <w:t>Разработчик:</w:t>
      </w:r>
    </w:p>
    <w:p w14:paraId="29934982" w14:textId="77777777" w:rsidR="006122E8" w:rsidRDefault="006122E8" w:rsidP="006122E8">
      <w:pPr>
        <w:pStyle w:val="20"/>
        <w:shd w:val="clear" w:color="auto" w:fill="auto"/>
        <w:spacing w:before="0" w:after="0" w:line="320" w:lineRule="exact"/>
        <w:ind w:left="5240"/>
      </w:pPr>
      <w:r>
        <w:rPr>
          <w:rStyle w:val="2"/>
          <w:color w:val="000000"/>
        </w:rPr>
        <w:t>Петрова Мария Степановна, педагог дополнительного образования</w:t>
      </w:r>
    </w:p>
    <w:p w14:paraId="1277CC48" w14:textId="77777777" w:rsidR="006122E8" w:rsidRDefault="006122E8" w:rsidP="006122E8">
      <w:pPr>
        <w:pStyle w:val="20"/>
        <w:shd w:val="clear" w:color="auto" w:fill="auto"/>
        <w:tabs>
          <w:tab w:val="left" w:pos="528"/>
        </w:tabs>
        <w:spacing w:before="0" w:after="0" w:line="240" w:lineRule="auto"/>
        <w:ind w:firstLine="708"/>
      </w:pPr>
    </w:p>
    <w:p w14:paraId="18E4A7A5" w14:textId="77777777" w:rsidR="006122E8" w:rsidRPr="00D3066A" w:rsidRDefault="006122E8" w:rsidP="006122E8"/>
    <w:p w14:paraId="17003558" w14:textId="77777777" w:rsidR="006122E8" w:rsidRPr="00D3066A" w:rsidRDefault="006122E8" w:rsidP="006122E8"/>
    <w:p w14:paraId="7E0B209F" w14:textId="77777777" w:rsidR="006122E8" w:rsidRPr="00D3066A" w:rsidRDefault="006122E8" w:rsidP="006122E8"/>
    <w:p w14:paraId="0BEF61AF" w14:textId="77777777" w:rsidR="006122E8" w:rsidRDefault="006122E8" w:rsidP="006122E8"/>
    <w:p w14:paraId="79833C08" w14:textId="77777777" w:rsidR="006122E8" w:rsidRDefault="006122E8" w:rsidP="006122E8"/>
    <w:p w14:paraId="3AA2E75B" w14:textId="77777777" w:rsidR="006122E8" w:rsidRDefault="006122E8" w:rsidP="006122E8"/>
    <w:p w14:paraId="16926FFE" w14:textId="77777777" w:rsidR="006122E8" w:rsidRDefault="006122E8" w:rsidP="006122E8"/>
    <w:p w14:paraId="0ADF2643" w14:textId="77777777" w:rsidR="006122E8" w:rsidRDefault="006122E8" w:rsidP="006122E8"/>
    <w:p w14:paraId="2DCB9AA7" w14:textId="77777777" w:rsidR="006122E8" w:rsidRDefault="006122E8" w:rsidP="006122E8"/>
    <w:p w14:paraId="76F8C8FD" w14:textId="77777777" w:rsidR="006122E8" w:rsidRDefault="006122E8" w:rsidP="006122E8"/>
    <w:p w14:paraId="41438753" w14:textId="77777777" w:rsidR="006122E8" w:rsidRDefault="006122E8" w:rsidP="006122E8"/>
    <w:p w14:paraId="56AB46E7" w14:textId="77777777" w:rsidR="006122E8" w:rsidRDefault="006122E8" w:rsidP="006122E8"/>
    <w:p w14:paraId="03CBFE43" w14:textId="77777777" w:rsidR="006122E8" w:rsidRDefault="006122E8" w:rsidP="006122E8"/>
    <w:p w14:paraId="43E60ADC" w14:textId="77777777" w:rsidR="006122E8" w:rsidRDefault="006122E8" w:rsidP="006122E8"/>
    <w:p w14:paraId="6B3B6E70" w14:textId="77777777" w:rsidR="006122E8" w:rsidRDefault="006122E8" w:rsidP="006122E8"/>
    <w:p w14:paraId="6208BAB1" w14:textId="77777777" w:rsidR="006122E8" w:rsidRPr="00D3066A" w:rsidRDefault="006122E8" w:rsidP="006122E8"/>
    <w:p w14:paraId="03EF09D2" w14:textId="77777777" w:rsidR="006122E8" w:rsidRPr="00D3066A" w:rsidRDefault="006122E8" w:rsidP="006122E8"/>
    <w:p w14:paraId="045877E3" w14:textId="77777777" w:rsidR="006122E8" w:rsidRPr="00D3066A" w:rsidRDefault="006122E8" w:rsidP="006122E8"/>
    <w:p w14:paraId="50FBF497" w14:textId="77777777" w:rsidR="006122E8" w:rsidRPr="00D3066A" w:rsidRDefault="006122E8" w:rsidP="006122E8"/>
    <w:p w14:paraId="6CE31660" w14:textId="77777777" w:rsidR="006122E8" w:rsidRDefault="006122E8" w:rsidP="006122E8"/>
    <w:p w14:paraId="5EDE52B1" w14:textId="77777777" w:rsidR="006122E8" w:rsidRDefault="006122E8" w:rsidP="006122E8">
      <w:pPr>
        <w:pStyle w:val="20"/>
        <w:shd w:val="clear" w:color="auto" w:fill="auto"/>
        <w:spacing w:before="0" w:after="0" w:line="280" w:lineRule="exact"/>
        <w:ind w:right="20"/>
        <w:jc w:val="center"/>
        <w:rPr>
          <w:rStyle w:val="2"/>
          <w:color w:val="000000"/>
        </w:rPr>
      </w:pPr>
      <w:r>
        <w:lastRenderedPageBreak/>
        <w:tab/>
      </w:r>
      <w:r>
        <w:rPr>
          <w:rStyle w:val="2"/>
          <w:color w:val="000000"/>
        </w:rPr>
        <w:t>г. Горно-Алтайск, 2016 г</w:t>
      </w:r>
    </w:p>
    <w:p w14:paraId="121726D9" w14:textId="77777777" w:rsidR="006122E8" w:rsidRDefault="006122E8" w:rsidP="006122E8">
      <w:pPr>
        <w:pStyle w:val="20"/>
        <w:shd w:val="clear" w:color="auto" w:fill="auto"/>
        <w:spacing w:before="0" w:after="0" w:line="280" w:lineRule="exact"/>
        <w:ind w:right="20"/>
        <w:jc w:val="center"/>
        <w:rPr>
          <w:rStyle w:val="2"/>
          <w:color w:val="000000"/>
        </w:rPr>
      </w:pPr>
    </w:p>
    <w:p w14:paraId="1D39FE71" w14:textId="77777777" w:rsidR="009F2E80" w:rsidRDefault="009F2E80" w:rsidP="006122E8">
      <w:pPr>
        <w:pStyle w:val="20"/>
        <w:shd w:val="clear" w:color="auto" w:fill="auto"/>
        <w:spacing w:before="0" w:after="0" w:line="280" w:lineRule="exact"/>
        <w:ind w:right="20"/>
        <w:jc w:val="center"/>
        <w:rPr>
          <w:rStyle w:val="2"/>
          <w:color w:val="000000"/>
        </w:rPr>
      </w:pPr>
    </w:p>
    <w:p w14:paraId="54E303F3" w14:textId="77777777" w:rsidR="006122E8" w:rsidRDefault="006122E8" w:rsidP="006122E8">
      <w:pPr>
        <w:pStyle w:val="a7"/>
        <w:shd w:val="clear" w:color="auto" w:fill="auto"/>
        <w:spacing w:line="280" w:lineRule="exact"/>
        <w:jc w:val="right"/>
      </w:pPr>
      <w:r>
        <w:rPr>
          <w:rStyle w:val="a6"/>
          <w:color w:val="000000"/>
        </w:rPr>
        <w:t>Приложение № 2</w:t>
      </w:r>
    </w:p>
    <w:p w14:paraId="241B6562" w14:textId="77777777" w:rsidR="006122E8" w:rsidRDefault="006122E8" w:rsidP="006122E8">
      <w:pPr>
        <w:pStyle w:val="20"/>
        <w:shd w:val="clear" w:color="auto" w:fill="auto"/>
        <w:spacing w:before="0" w:after="0" w:line="280" w:lineRule="exact"/>
        <w:ind w:right="20"/>
        <w:jc w:val="center"/>
      </w:pPr>
    </w:p>
    <w:p w14:paraId="4A0D2DDA" w14:textId="77777777" w:rsidR="006122E8" w:rsidRDefault="006122E8" w:rsidP="006122E8">
      <w:pPr>
        <w:pStyle w:val="a9"/>
        <w:shd w:val="clear" w:color="auto" w:fill="auto"/>
        <w:spacing w:line="280" w:lineRule="exact"/>
        <w:jc w:val="center"/>
        <w:rPr>
          <w:rStyle w:val="a8"/>
          <w:b/>
          <w:bCs/>
          <w:color w:val="000000"/>
        </w:rPr>
      </w:pPr>
      <w:r>
        <w:rPr>
          <w:rStyle w:val="a8"/>
          <w:b/>
          <w:bCs/>
          <w:color w:val="000000"/>
        </w:rPr>
        <w:t>Оформление учебного плана</w:t>
      </w:r>
    </w:p>
    <w:p w14:paraId="76A4E872" w14:textId="77777777" w:rsidR="006122E8" w:rsidRDefault="006122E8" w:rsidP="006122E8">
      <w:pPr>
        <w:pStyle w:val="a9"/>
        <w:shd w:val="clear" w:color="auto" w:fill="auto"/>
        <w:spacing w:line="280" w:lineRule="exact"/>
        <w:jc w:val="center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1595"/>
        <w:gridCol w:w="1598"/>
        <w:gridCol w:w="1584"/>
        <w:gridCol w:w="1598"/>
        <w:gridCol w:w="1616"/>
      </w:tblGrid>
      <w:tr w:rsidR="006122E8" w:rsidRPr="00A33278" w14:paraId="37DFAFCA" w14:textId="77777777" w:rsidTr="009F2E80">
        <w:trPr>
          <w:trHeight w:hRule="exact" w:val="313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765EF7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60" w:line="220" w:lineRule="exact"/>
              <w:ind w:left="280"/>
              <w:jc w:val="left"/>
            </w:pPr>
            <w:r w:rsidRPr="006122E8">
              <w:rPr>
                <w:rStyle w:val="211pt1"/>
                <w:color w:val="000000"/>
              </w:rPr>
              <w:t>№</w:t>
            </w:r>
          </w:p>
          <w:p w14:paraId="6B2605D1" w14:textId="77777777" w:rsidR="006122E8" w:rsidRPr="006122E8" w:rsidRDefault="006122E8" w:rsidP="009F2E80">
            <w:pPr>
              <w:pStyle w:val="20"/>
              <w:shd w:val="clear" w:color="auto" w:fill="auto"/>
              <w:spacing w:before="60" w:after="0" w:line="220" w:lineRule="exact"/>
              <w:ind w:left="280"/>
              <w:jc w:val="left"/>
            </w:pPr>
            <w:r w:rsidRPr="006122E8">
              <w:rPr>
                <w:rStyle w:val="211pt1"/>
                <w:color w:val="000000"/>
              </w:rPr>
              <w:t>п/п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BA05D5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center"/>
            </w:pPr>
            <w:r w:rsidRPr="006122E8">
              <w:rPr>
                <w:rStyle w:val="211pt1"/>
                <w:color w:val="000000"/>
              </w:rPr>
              <w:t>Название</w:t>
            </w:r>
          </w:p>
          <w:p w14:paraId="777E8D39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center"/>
            </w:pPr>
            <w:r w:rsidRPr="006122E8">
              <w:rPr>
                <w:rStyle w:val="211pt1"/>
                <w:color w:val="000000"/>
              </w:rPr>
              <w:t>раздела,</w:t>
            </w:r>
          </w:p>
          <w:p w14:paraId="4CFCC389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center"/>
            </w:pPr>
            <w:r w:rsidRPr="006122E8">
              <w:rPr>
                <w:rStyle w:val="211pt1"/>
                <w:color w:val="000000"/>
              </w:rPr>
              <w:t>темы</w:t>
            </w:r>
          </w:p>
        </w:tc>
        <w:tc>
          <w:tcPr>
            <w:tcW w:w="47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7E6341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jc w:val="center"/>
            </w:pPr>
            <w:r w:rsidRPr="006122E8">
              <w:rPr>
                <w:rStyle w:val="211pt1"/>
                <w:color w:val="000000"/>
              </w:rPr>
              <w:t>Количество часов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6A121A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92" w:lineRule="exact"/>
              <w:jc w:val="center"/>
            </w:pPr>
            <w:r w:rsidRPr="006122E8">
              <w:rPr>
                <w:rStyle w:val="211pt1"/>
                <w:color w:val="000000"/>
              </w:rPr>
              <w:t>Формы</w:t>
            </w:r>
          </w:p>
          <w:p w14:paraId="014559EC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92" w:lineRule="exact"/>
              <w:ind w:left="220"/>
              <w:jc w:val="left"/>
            </w:pPr>
            <w:r w:rsidRPr="006122E8">
              <w:rPr>
                <w:rStyle w:val="211pt1"/>
                <w:color w:val="000000"/>
              </w:rPr>
              <w:t>аттестации/</w:t>
            </w:r>
          </w:p>
          <w:p w14:paraId="5C976A8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92" w:lineRule="exact"/>
              <w:jc w:val="center"/>
            </w:pPr>
            <w:r w:rsidRPr="006122E8">
              <w:rPr>
                <w:rStyle w:val="211pt1"/>
                <w:color w:val="000000"/>
              </w:rPr>
              <w:t>контроля</w:t>
            </w:r>
          </w:p>
        </w:tc>
      </w:tr>
      <w:tr w:rsidR="006122E8" w:rsidRPr="00A33278" w14:paraId="03978E97" w14:textId="77777777" w:rsidTr="009F2E80">
        <w:trPr>
          <w:trHeight w:hRule="exact" w:val="871"/>
        </w:trPr>
        <w:tc>
          <w:tcPr>
            <w:tcW w:w="8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67B46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92" w:lineRule="exact"/>
              <w:jc w:val="center"/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8062A0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92" w:lineRule="exact"/>
              <w:jc w:val="center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548F74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jc w:val="center"/>
            </w:pPr>
            <w:r w:rsidRPr="006122E8">
              <w:rPr>
                <w:rStyle w:val="211pt1"/>
                <w:color w:val="000000"/>
              </w:rPr>
              <w:t>Всего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1054B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jc w:val="center"/>
            </w:pPr>
            <w:r w:rsidRPr="006122E8">
              <w:rPr>
                <w:rStyle w:val="211pt1"/>
                <w:color w:val="000000"/>
              </w:rPr>
              <w:t>Теория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8FE3C0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ind w:right="300"/>
              <w:jc w:val="right"/>
            </w:pPr>
            <w:r w:rsidRPr="006122E8">
              <w:rPr>
                <w:rStyle w:val="211pt1"/>
                <w:color w:val="000000"/>
              </w:rPr>
              <w:t>Практика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2117B7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ind w:right="300"/>
              <w:jc w:val="right"/>
            </w:pPr>
          </w:p>
        </w:tc>
      </w:tr>
      <w:tr w:rsidR="006122E8" w:rsidRPr="00A33278" w14:paraId="5C20423F" w14:textId="77777777" w:rsidTr="009F2E80">
        <w:trPr>
          <w:trHeight w:hRule="exact" w:val="31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45F8CA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665797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3B1F82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34AE66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132F62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DA283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</w:tr>
    </w:tbl>
    <w:p w14:paraId="5C9A4FBD" w14:textId="77777777" w:rsidR="006122E8" w:rsidRDefault="006122E8" w:rsidP="006122E8">
      <w:pPr>
        <w:pStyle w:val="10"/>
        <w:shd w:val="clear" w:color="auto" w:fill="auto"/>
        <w:spacing w:after="227" w:line="280" w:lineRule="exact"/>
        <w:ind w:right="20"/>
        <w:jc w:val="center"/>
        <w:rPr>
          <w:rStyle w:val="1"/>
          <w:b/>
          <w:bCs/>
          <w:color w:val="000000"/>
        </w:rPr>
      </w:pPr>
      <w:bookmarkStart w:id="4" w:name="bookmark13"/>
    </w:p>
    <w:p w14:paraId="26F1F23C" w14:textId="77777777" w:rsidR="006122E8" w:rsidRDefault="006122E8" w:rsidP="006122E8">
      <w:pPr>
        <w:pStyle w:val="10"/>
        <w:shd w:val="clear" w:color="auto" w:fill="auto"/>
        <w:spacing w:after="227" w:line="280" w:lineRule="exact"/>
        <w:ind w:right="20"/>
        <w:jc w:val="center"/>
      </w:pPr>
      <w:r>
        <w:rPr>
          <w:rStyle w:val="1"/>
          <w:b/>
          <w:bCs/>
          <w:color w:val="000000"/>
        </w:rPr>
        <w:t>Оформление содержания учебного плана</w:t>
      </w:r>
      <w:bookmarkEnd w:id="4"/>
    </w:p>
    <w:p w14:paraId="2AE6A2D8" w14:textId="77777777" w:rsidR="006122E8" w:rsidRDefault="006122E8" w:rsidP="006122E8">
      <w:pPr>
        <w:pStyle w:val="20"/>
        <w:shd w:val="clear" w:color="auto" w:fill="auto"/>
        <w:spacing w:before="0" w:after="0" w:line="338" w:lineRule="exact"/>
      </w:pPr>
      <w:r>
        <w:rPr>
          <w:rStyle w:val="2"/>
          <w:color w:val="000000"/>
        </w:rPr>
        <w:t>Раздел 1. Общая физическая подготовка (ОФП)</w:t>
      </w:r>
    </w:p>
    <w:p w14:paraId="6D01F10A" w14:textId="77777777" w:rsidR="006122E8" w:rsidRDefault="006122E8" w:rsidP="006122E8">
      <w:pPr>
        <w:pStyle w:val="20"/>
        <w:shd w:val="clear" w:color="auto" w:fill="auto"/>
        <w:spacing w:before="0" w:after="0" w:line="338" w:lineRule="exact"/>
      </w:pPr>
      <w:r>
        <w:rPr>
          <w:rStyle w:val="2"/>
          <w:color w:val="000000"/>
        </w:rPr>
        <w:t>Теория: Понятие ОФП. Функции ОФП.</w:t>
      </w:r>
    </w:p>
    <w:p w14:paraId="7E88EBCA" w14:textId="77777777" w:rsidR="006122E8" w:rsidRDefault="006122E8" w:rsidP="006122E8">
      <w:pPr>
        <w:pStyle w:val="20"/>
        <w:shd w:val="clear" w:color="auto" w:fill="auto"/>
        <w:spacing w:before="0" w:after="0" w:line="338" w:lineRule="exact"/>
      </w:pPr>
      <w:r>
        <w:rPr>
          <w:rStyle w:val="2"/>
          <w:color w:val="000000"/>
        </w:rPr>
        <w:t>Практика: Освоение навыков физической подготовки: бег по прямой, бег приставными шагами, бег с высоко поднятыми коленями, челночный бег, кувырки вперед и назад, приседания на месте, прыжки вверх и др.</w:t>
      </w:r>
    </w:p>
    <w:p w14:paraId="65CA9898" w14:textId="77777777" w:rsidR="006122E8" w:rsidRDefault="006122E8" w:rsidP="006122E8">
      <w:pPr>
        <w:pStyle w:val="20"/>
        <w:shd w:val="clear" w:color="auto" w:fill="auto"/>
        <w:spacing w:before="0" w:after="0" w:line="338" w:lineRule="exact"/>
      </w:pPr>
      <w:r>
        <w:rPr>
          <w:rStyle w:val="2"/>
          <w:color w:val="000000"/>
        </w:rPr>
        <w:t>Эстафета. Спортивные игры.</w:t>
      </w:r>
    </w:p>
    <w:p w14:paraId="284CF4EF" w14:textId="77777777" w:rsidR="006122E8" w:rsidRDefault="006122E8" w:rsidP="006122E8">
      <w:pPr>
        <w:tabs>
          <w:tab w:val="left" w:pos="3160"/>
        </w:tabs>
      </w:pPr>
    </w:p>
    <w:p w14:paraId="2B5D3603" w14:textId="77777777" w:rsidR="006122E8" w:rsidRDefault="006122E8" w:rsidP="006122E8">
      <w:pPr>
        <w:tabs>
          <w:tab w:val="left" w:pos="3160"/>
        </w:tabs>
      </w:pPr>
    </w:p>
    <w:p w14:paraId="31EDEBFB" w14:textId="77777777" w:rsidR="006122E8" w:rsidRDefault="006122E8" w:rsidP="006122E8">
      <w:pPr>
        <w:tabs>
          <w:tab w:val="left" w:pos="3160"/>
        </w:tabs>
      </w:pPr>
    </w:p>
    <w:p w14:paraId="0F82BC53" w14:textId="77777777" w:rsidR="006122E8" w:rsidRDefault="006122E8" w:rsidP="006122E8">
      <w:pPr>
        <w:tabs>
          <w:tab w:val="left" w:pos="3160"/>
        </w:tabs>
      </w:pPr>
    </w:p>
    <w:p w14:paraId="257F8236" w14:textId="77777777" w:rsidR="006122E8" w:rsidRDefault="006122E8" w:rsidP="006122E8">
      <w:pPr>
        <w:tabs>
          <w:tab w:val="left" w:pos="3160"/>
        </w:tabs>
      </w:pPr>
    </w:p>
    <w:p w14:paraId="27B32517" w14:textId="77777777" w:rsidR="006122E8" w:rsidRDefault="006122E8" w:rsidP="006122E8">
      <w:pPr>
        <w:tabs>
          <w:tab w:val="left" w:pos="3160"/>
        </w:tabs>
      </w:pPr>
    </w:p>
    <w:p w14:paraId="1EA2A42C" w14:textId="77777777" w:rsidR="006122E8" w:rsidRDefault="006122E8" w:rsidP="006122E8">
      <w:pPr>
        <w:tabs>
          <w:tab w:val="left" w:pos="3160"/>
        </w:tabs>
      </w:pPr>
    </w:p>
    <w:p w14:paraId="6080E407" w14:textId="77777777" w:rsidR="006122E8" w:rsidRDefault="006122E8" w:rsidP="006122E8">
      <w:pPr>
        <w:tabs>
          <w:tab w:val="left" w:pos="3160"/>
        </w:tabs>
      </w:pPr>
    </w:p>
    <w:p w14:paraId="4BB8DBA6" w14:textId="77777777" w:rsidR="006122E8" w:rsidRDefault="006122E8" w:rsidP="006122E8">
      <w:pPr>
        <w:tabs>
          <w:tab w:val="left" w:pos="3160"/>
        </w:tabs>
      </w:pPr>
    </w:p>
    <w:p w14:paraId="0DCF59DB" w14:textId="77777777" w:rsidR="006122E8" w:rsidRDefault="006122E8" w:rsidP="006122E8">
      <w:pPr>
        <w:tabs>
          <w:tab w:val="left" w:pos="3160"/>
        </w:tabs>
      </w:pPr>
    </w:p>
    <w:p w14:paraId="66B6E546" w14:textId="77777777" w:rsidR="006122E8" w:rsidRDefault="006122E8" w:rsidP="006122E8">
      <w:pPr>
        <w:tabs>
          <w:tab w:val="left" w:pos="3160"/>
        </w:tabs>
      </w:pPr>
    </w:p>
    <w:p w14:paraId="1186898C" w14:textId="77777777" w:rsidR="006122E8" w:rsidRDefault="006122E8" w:rsidP="006122E8">
      <w:pPr>
        <w:tabs>
          <w:tab w:val="left" w:pos="3160"/>
        </w:tabs>
      </w:pPr>
    </w:p>
    <w:p w14:paraId="71576E89" w14:textId="77777777" w:rsidR="006122E8" w:rsidRDefault="006122E8" w:rsidP="006122E8">
      <w:pPr>
        <w:tabs>
          <w:tab w:val="left" w:pos="3160"/>
        </w:tabs>
      </w:pPr>
    </w:p>
    <w:p w14:paraId="42388431" w14:textId="77777777" w:rsidR="006122E8" w:rsidRDefault="006122E8" w:rsidP="006122E8">
      <w:pPr>
        <w:tabs>
          <w:tab w:val="left" w:pos="3160"/>
        </w:tabs>
      </w:pPr>
    </w:p>
    <w:p w14:paraId="0D34208C" w14:textId="77777777" w:rsidR="006122E8" w:rsidRDefault="006122E8" w:rsidP="006122E8">
      <w:pPr>
        <w:tabs>
          <w:tab w:val="left" w:pos="3160"/>
        </w:tabs>
      </w:pPr>
    </w:p>
    <w:p w14:paraId="23D15F0C" w14:textId="77777777" w:rsidR="006122E8" w:rsidRDefault="006122E8" w:rsidP="006122E8">
      <w:pPr>
        <w:tabs>
          <w:tab w:val="left" w:pos="3160"/>
        </w:tabs>
      </w:pPr>
    </w:p>
    <w:p w14:paraId="32380E13" w14:textId="77777777" w:rsidR="006122E8" w:rsidRDefault="006122E8" w:rsidP="006122E8">
      <w:pPr>
        <w:tabs>
          <w:tab w:val="left" w:pos="3160"/>
        </w:tabs>
      </w:pPr>
    </w:p>
    <w:p w14:paraId="2B80CA04" w14:textId="77777777" w:rsidR="006122E8" w:rsidRDefault="006122E8" w:rsidP="006122E8">
      <w:pPr>
        <w:tabs>
          <w:tab w:val="left" w:pos="3160"/>
        </w:tabs>
      </w:pPr>
    </w:p>
    <w:p w14:paraId="06D2D080" w14:textId="77777777" w:rsidR="006122E8" w:rsidRDefault="006122E8" w:rsidP="006122E8">
      <w:pPr>
        <w:tabs>
          <w:tab w:val="left" w:pos="3160"/>
        </w:tabs>
      </w:pPr>
    </w:p>
    <w:p w14:paraId="60957831" w14:textId="77777777" w:rsidR="006122E8" w:rsidRDefault="006122E8" w:rsidP="006122E8">
      <w:pPr>
        <w:tabs>
          <w:tab w:val="left" w:pos="3160"/>
        </w:tabs>
      </w:pPr>
    </w:p>
    <w:p w14:paraId="6130EAC2" w14:textId="77777777" w:rsidR="006122E8" w:rsidRDefault="006122E8" w:rsidP="006122E8">
      <w:pPr>
        <w:tabs>
          <w:tab w:val="left" w:pos="3160"/>
        </w:tabs>
      </w:pPr>
    </w:p>
    <w:p w14:paraId="2CAAF117" w14:textId="77777777" w:rsidR="006122E8" w:rsidRDefault="006122E8" w:rsidP="006122E8">
      <w:pPr>
        <w:tabs>
          <w:tab w:val="left" w:pos="3160"/>
        </w:tabs>
      </w:pPr>
    </w:p>
    <w:p w14:paraId="34EFC650" w14:textId="77777777" w:rsidR="006122E8" w:rsidRDefault="006122E8" w:rsidP="006122E8">
      <w:pPr>
        <w:tabs>
          <w:tab w:val="left" w:pos="3160"/>
        </w:tabs>
      </w:pPr>
    </w:p>
    <w:p w14:paraId="6D97C56C" w14:textId="77777777" w:rsidR="006122E8" w:rsidRDefault="006122E8" w:rsidP="006122E8">
      <w:pPr>
        <w:tabs>
          <w:tab w:val="left" w:pos="3160"/>
        </w:tabs>
      </w:pPr>
    </w:p>
    <w:p w14:paraId="727DC2AF" w14:textId="77777777" w:rsidR="006122E8" w:rsidRDefault="006122E8" w:rsidP="006122E8">
      <w:pPr>
        <w:tabs>
          <w:tab w:val="left" w:pos="3160"/>
        </w:tabs>
      </w:pPr>
    </w:p>
    <w:p w14:paraId="5DA2968E" w14:textId="77777777" w:rsidR="006122E8" w:rsidRDefault="006122E8" w:rsidP="006122E8">
      <w:pPr>
        <w:tabs>
          <w:tab w:val="left" w:pos="3160"/>
        </w:tabs>
      </w:pPr>
    </w:p>
    <w:p w14:paraId="41769D7A" w14:textId="77777777" w:rsidR="006122E8" w:rsidRDefault="006122E8" w:rsidP="006122E8">
      <w:pPr>
        <w:tabs>
          <w:tab w:val="left" w:pos="3160"/>
        </w:tabs>
      </w:pPr>
    </w:p>
    <w:p w14:paraId="7E842DA1" w14:textId="77777777" w:rsidR="006122E8" w:rsidRDefault="006122E8" w:rsidP="006122E8">
      <w:pPr>
        <w:tabs>
          <w:tab w:val="left" w:pos="3160"/>
        </w:tabs>
      </w:pPr>
    </w:p>
    <w:p w14:paraId="2FD7714D" w14:textId="77777777" w:rsidR="006122E8" w:rsidRDefault="006122E8" w:rsidP="006122E8">
      <w:pPr>
        <w:tabs>
          <w:tab w:val="left" w:pos="3160"/>
        </w:tabs>
      </w:pPr>
    </w:p>
    <w:p w14:paraId="77225B87" w14:textId="77777777" w:rsidR="006122E8" w:rsidRDefault="006122E8" w:rsidP="006122E8">
      <w:pPr>
        <w:tabs>
          <w:tab w:val="left" w:pos="3160"/>
        </w:tabs>
      </w:pPr>
    </w:p>
    <w:p w14:paraId="7C1E51F6" w14:textId="77777777" w:rsidR="006122E8" w:rsidRDefault="006122E8" w:rsidP="006122E8">
      <w:pPr>
        <w:tabs>
          <w:tab w:val="left" w:pos="3160"/>
        </w:tabs>
      </w:pPr>
    </w:p>
    <w:p w14:paraId="323B3764" w14:textId="77777777" w:rsidR="006122E8" w:rsidRDefault="006122E8" w:rsidP="006122E8">
      <w:pPr>
        <w:tabs>
          <w:tab w:val="left" w:pos="3160"/>
        </w:tabs>
      </w:pPr>
    </w:p>
    <w:p w14:paraId="24C8B5E5" w14:textId="77777777" w:rsidR="006122E8" w:rsidRDefault="006122E8" w:rsidP="006122E8">
      <w:pPr>
        <w:tabs>
          <w:tab w:val="left" w:pos="3160"/>
        </w:tabs>
      </w:pPr>
    </w:p>
    <w:p w14:paraId="42F6DF5E" w14:textId="77777777" w:rsidR="006122E8" w:rsidRDefault="006122E8" w:rsidP="006122E8">
      <w:pPr>
        <w:tabs>
          <w:tab w:val="left" w:pos="3160"/>
        </w:tabs>
      </w:pPr>
    </w:p>
    <w:p w14:paraId="13E3F670" w14:textId="77777777" w:rsidR="006122E8" w:rsidRDefault="006122E8" w:rsidP="006122E8">
      <w:pPr>
        <w:tabs>
          <w:tab w:val="left" w:pos="3160"/>
        </w:tabs>
      </w:pPr>
    </w:p>
    <w:p w14:paraId="2B71DFA2" w14:textId="77777777" w:rsidR="006122E8" w:rsidRDefault="006122E8" w:rsidP="006122E8">
      <w:pPr>
        <w:tabs>
          <w:tab w:val="left" w:pos="3160"/>
        </w:tabs>
      </w:pPr>
    </w:p>
    <w:p w14:paraId="4A9D257D" w14:textId="77777777" w:rsidR="009F2E80" w:rsidRDefault="009F2E80" w:rsidP="006122E8">
      <w:pPr>
        <w:tabs>
          <w:tab w:val="left" w:pos="3160"/>
        </w:tabs>
      </w:pPr>
    </w:p>
    <w:p w14:paraId="09B40BDF" w14:textId="77777777" w:rsidR="009F2E80" w:rsidRDefault="009F2E80" w:rsidP="006122E8">
      <w:pPr>
        <w:tabs>
          <w:tab w:val="left" w:pos="3160"/>
        </w:tabs>
      </w:pPr>
    </w:p>
    <w:p w14:paraId="5B382D39" w14:textId="77777777" w:rsidR="009F2E80" w:rsidRDefault="009F2E80" w:rsidP="006122E8">
      <w:pPr>
        <w:tabs>
          <w:tab w:val="left" w:pos="3160"/>
        </w:tabs>
      </w:pPr>
    </w:p>
    <w:p w14:paraId="152BBAED" w14:textId="77777777" w:rsidR="006122E8" w:rsidRDefault="006122E8" w:rsidP="006122E8">
      <w:pPr>
        <w:tabs>
          <w:tab w:val="left" w:pos="3160"/>
        </w:tabs>
      </w:pPr>
    </w:p>
    <w:p w14:paraId="49AEDA0F" w14:textId="77777777" w:rsidR="006122E8" w:rsidRDefault="006122E8" w:rsidP="006122E8">
      <w:pPr>
        <w:pStyle w:val="20"/>
        <w:shd w:val="clear" w:color="auto" w:fill="auto"/>
        <w:spacing w:before="0" w:after="0" w:line="280" w:lineRule="exact"/>
        <w:jc w:val="right"/>
      </w:pPr>
      <w:r>
        <w:rPr>
          <w:rStyle w:val="2"/>
          <w:color w:val="000000"/>
        </w:rPr>
        <w:t>Приложение № 3</w:t>
      </w:r>
    </w:p>
    <w:p w14:paraId="53F0419F" w14:textId="77777777" w:rsidR="006122E8" w:rsidRDefault="006122E8" w:rsidP="006122E8">
      <w:pPr>
        <w:tabs>
          <w:tab w:val="left" w:pos="3160"/>
        </w:tabs>
        <w:jc w:val="center"/>
        <w:rPr>
          <w:rStyle w:val="a8"/>
          <w:bCs w:val="0"/>
          <w:color w:val="000000"/>
        </w:rPr>
      </w:pPr>
    </w:p>
    <w:p w14:paraId="4312583D" w14:textId="77777777" w:rsidR="006122E8" w:rsidRDefault="006122E8" w:rsidP="006122E8">
      <w:pPr>
        <w:tabs>
          <w:tab w:val="left" w:pos="3160"/>
        </w:tabs>
        <w:jc w:val="center"/>
        <w:rPr>
          <w:rStyle w:val="a8"/>
          <w:bCs w:val="0"/>
          <w:color w:val="000000"/>
        </w:rPr>
      </w:pPr>
      <w:r w:rsidRPr="00D3066A">
        <w:rPr>
          <w:rStyle w:val="a8"/>
          <w:bCs w:val="0"/>
          <w:color w:val="000000"/>
        </w:rPr>
        <w:t>Оформление календарного учебного графика</w:t>
      </w:r>
    </w:p>
    <w:p w14:paraId="31CFF015" w14:textId="77777777" w:rsidR="006122E8" w:rsidRDefault="006122E8" w:rsidP="006122E8">
      <w:pPr>
        <w:tabs>
          <w:tab w:val="left" w:pos="3160"/>
        </w:tabs>
        <w:jc w:val="center"/>
        <w:rPr>
          <w:rStyle w:val="a8"/>
          <w:bCs w:val="0"/>
          <w:color w:val="00000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990"/>
        <w:gridCol w:w="990"/>
        <w:gridCol w:w="1400"/>
        <w:gridCol w:w="1037"/>
        <w:gridCol w:w="958"/>
        <w:gridCol w:w="1048"/>
        <w:gridCol w:w="1397"/>
        <w:gridCol w:w="1163"/>
      </w:tblGrid>
      <w:tr w:rsidR="006122E8" w:rsidRPr="00A33278" w14:paraId="0D70B5B3" w14:textId="77777777" w:rsidTr="009F2E80">
        <w:trPr>
          <w:trHeight w:hRule="exact" w:val="119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3A19E4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60" w:line="220" w:lineRule="exact"/>
              <w:ind w:left="300"/>
              <w:jc w:val="left"/>
            </w:pPr>
            <w:r w:rsidRPr="006122E8">
              <w:rPr>
                <w:rStyle w:val="211pt1"/>
                <w:color w:val="000000"/>
              </w:rPr>
              <w:t>№</w:t>
            </w:r>
          </w:p>
          <w:p w14:paraId="7D000582" w14:textId="77777777" w:rsidR="006122E8" w:rsidRPr="006122E8" w:rsidRDefault="006122E8" w:rsidP="009F2E80">
            <w:pPr>
              <w:pStyle w:val="20"/>
              <w:shd w:val="clear" w:color="auto" w:fill="auto"/>
              <w:spacing w:before="60" w:after="0" w:line="220" w:lineRule="exact"/>
              <w:ind w:left="300"/>
              <w:jc w:val="left"/>
            </w:pPr>
            <w:r w:rsidRPr="006122E8">
              <w:rPr>
                <w:rStyle w:val="211pt1"/>
                <w:color w:val="000000"/>
              </w:rPr>
              <w:t>п/п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E04996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ind w:left="180"/>
              <w:jc w:val="left"/>
            </w:pPr>
            <w:r w:rsidRPr="006122E8">
              <w:rPr>
                <w:rStyle w:val="211pt1"/>
                <w:color w:val="000000"/>
              </w:rPr>
              <w:t>Месяц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73AEA0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20" w:lineRule="exact"/>
              <w:ind w:left="200"/>
              <w:jc w:val="left"/>
            </w:pPr>
            <w:r w:rsidRPr="006122E8">
              <w:rPr>
                <w:rStyle w:val="211pt1"/>
                <w:color w:val="000000"/>
              </w:rPr>
              <w:t>Число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EED45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center"/>
            </w:pPr>
            <w:r w:rsidRPr="006122E8">
              <w:rPr>
                <w:rStyle w:val="211pt1"/>
                <w:color w:val="000000"/>
              </w:rPr>
              <w:t>Время</w:t>
            </w:r>
          </w:p>
          <w:p w14:paraId="41E12BEF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left"/>
            </w:pPr>
            <w:r w:rsidRPr="006122E8">
              <w:rPr>
                <w:rStyle w:val="211pt1"/>
                <w:color w:val="000000"/>
              </w:rPr>
              <w:t>проведения</w:t>
            </w:r>
          </w:p>
          <w:p w14:paraId="765F4EAE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0" w:line="288" w:lineRule="exact"/>
              <w:jc w:val="center"/>
            </w:pPr>
            <w:r w:rsidRPr="006122E8">
              <w:rPr>
                <w:rStyle w:val="211pt1"/>
                <w:color w:val="000000"/>
              </w:rPr>
              <w:t>занятия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5A67C4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20" w:lineRule="exact"/>
              <w:ind w:left="160"/>
              <w:jc w:val="left"/>
            </w:pPr>
            <w:r w:rsidRPr="006122E8">
              <w:rPr>
                <w:rStyle w:val="211pt1"/>
                <w:color w:val="000000"/>
              </w:rPr>
              <w:t>Форма</w:t>
            </w:r>
          </w:p>
          <w:p w14:paraId="444B9C1A" w14:textId="77777777" w:rsidR="006122E8" w:rsidRPr="006122E8" w:rsidRDefault="006122E8" w:rsidP="009F2E80">
            <w:pPr>
              <w:pStyle w:val="20"/>
              <w:shd w:val="clear" w:color="auto" w:fill="auto"/>
              <w:spacing w:before="120" w:after="0" w:line="220" w:lineRule="exact"/>
              <w:ind w:left="160"/>
              <w:jc w:val="left"/>
            </w:pPr>
            <w:r w:rsidRPr="006122E8">
              <w:rPr>
                <w:rStyle w:val="211pt1"/>
                <w:color w:val="000000"/>
              </w:rPr>
              <w:t>занятия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B05961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20" w:lineRule="exact"/>
              <w:ind w:left="160"/>
              <w:jc w:val="left"/>
            </w:pPr>
            <w:r w:rsidRPr="006122E8">
              <w:rPr>
                <w:rStyle w:val="211pt1"/>
                <w:color w:val="000000"/>
              </w:rPr>
              <w:t>Кол-во</w:t>
            </w:r>
          </w:p>
          <w:p w14:paraId="3F61A01A" w14:textId="77777777" w:rsidR="006122E8" w:rsidRPr="006122E8" w:rsidRDefault="006122E8" w:rsidP="009F2E80">
            <w:pPr>
              <w:pStyle w:val="20"/>
              <w:shd w:val="clear" w:color="auto" w:fill="auto"/>
              <w:spacing w:before="120" w:after="0" w:line="220" w:lineRule="exact"/>
              <w:ind w:left="160"/>
              <w:jc w:val="left"/>
            </w:pPr>
            <w:r w:rsidRPr="006122E8">
              <w:rPr>
                <w:rStyle w:val="211pt1"/>
                <w:color w:val="000000"/>
              </w:rPr>
              <w:t>часов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47D253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20" w:lineRule="exact"/>
              <w:ind w:left="280"/>
              <w:jc w:val="left"/>
            </w:pPr>
            <w:r w:rsidRPr="006122E8">
              <w:rPr>
                <w:rStyle w:val="211pt1"/>
                <w:color w:val="000000"/>
              </w:rPr>
              <w:t>Тема</w:t>
            </w:r>
          </w:p>
          <w:p w14:paraId="215C7B91" w14:textId="77777777" w:rsidR="006122E8" w:rsidRPr="006122E8" w:rsidRDefault="006122E8" w:rsidP="009F2E8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 w:rsidRPr="006122E8">
              <w:rPr>
                <w:rStyle w:val="211pt1"/>
                <w:color w:val="000000"/>
              </w:rPr>
              <w:t>занятия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FD331A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20" w:lineRule="exact"/>
              <w:jc w:val="center"/>
            </w:pPr>
            <w:r w:rsidRPr="006122E8">
              <w:rPr>
                <w:rStyle w:val="211pt1"/>
                <w:color w:val="000000"/>
              </w:rPr>
              <w:t>Место</w:t>
            </w:r>
          </w:p>
          <w:p w14:paraId="539E6CF2" w14:textId="77777777" w:rsidR="006122E8" w:rsidRPr="006122E8" w:rsidRDefault="006122E8" w:rsidP="009F2E8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 w:rsidRPr="006122E8">
              <w:rPr>
                <w:rStyle w:val="211pt1"/>
                <w:color w:val="000000"/>
              </w:rPr>
              <w:t>проведения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C66D88" w14:textId="77777777" w:rsidR="006122E8" w:rsidRPr="006122E8" w:rsidRDefault="006122E8" w:rsidP="009F2E80">
            <w:pPr>
              <w:pStyle w:val="20"/>
              <w:shd w:val="clear" w:color="auto" w:fill="auto"/>
              <w:spacing w:before="0" w:after="120" w:line="220" w:lineRule="exact"/>
              <w:ind w:left="240"/>
              <w:jc w:val="left"/>
            </w:pPr>
            <w:r w:rsidRPr="006122E8">
              <w:rPr>
                <w:rStyle w:val="211pt1"/>
                <w:color w:val="000000"/>
              </w:rPr>
              <w:t>Форма</w:t>
            </w:r>
          </w:p>
          <w:p w14:paraId="7A64F0A4" w14:textId="77777777" w:rsidR="006122E8" w:rsidRPr="006122E8" w:rsidRDefault="006122E8" w:rsidP="009F2E80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 w:rsidRPr="006122E8">
              <w:rPr>
                <w:rStyle w:val="211pt1"/>
                <w:color w:val="000000"/>
              </w:rPr>
              <w:t>контроля</w:t>
            </w:r>
          </w:p>
        </w:tc>
      </w:tr>
      <w:tr w:rsidR="006122E8" w:rsidRPr="00A33278" w14:paraId="7AA0DF2F" w14:textId="77777777" w:rsidTr="009F2E80">
        <w:trPr>
          <w:trHeight w:hRule="exact" w:val="328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F739B8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6E0955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68D246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57C3D0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FCA1E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F9CCA6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2CB76D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859023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769C1" w14:textId="77777777" w:rsidR="006122E8" w:rsidRPr="00A33278" w:rsidRDefault="006122E8" w:rsidP="009F2E80">
            <w:pPr>
              <w:rPr>
                <w:sz w:val="10"/>
                <w:szCs w:val="10"/>
              </w:rPr>
            </w:pPr>
          </w:p>
        </w:tc>
      </w:tr>
    </w:tbl>
    <w:p w14:paraId="089F189F" w14:textId="77777777" w:rsidR="00C31EA1" w:rsidRDefault="00C31EA1"/>
    <w:sectPr w:rsidR="00C31EA1" w:rsidSect="002F54A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4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5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6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7">
    <w:nsid w:val="0000001F"/>
    <w:multiLevelType w:val="multilevel"/>
    <w:tmpl w:val="0000001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8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9">
    <w:nsid w:val="00000023"/>
    <w:multiLevelType w:val="multilevel"/>
    <w:tmpl w:val="0000002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0">
    <w:nsid w:val="05A70B37"/>
    <w:multiLevelType w:val="multilevel"/>
    <w:tmpl w:val="C12AEB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077B3540"/>
    <w:multiLevelType w:val="hybridMultilevel"/>
    <w:tmpl w:val="32DEE4F8"/>
    <w:lvl w:ilvl="0" w:tplc="98B61A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8F6FF6"/>
    <w:multiLevelType w:val="multilevel"/>
    <w:tmpl w:val="F30EF6CA"/>
    <w:lvl w:ilvl="0">
      <w:start w:val="1"/>
      <w:numFmt w:val="decimal"/>
      <w:lvlText w:val="%1."/>
      <w:lvlJc w:val="left"/>
      <w:pPr>
        <w:ind w:left="620" w:hanging="6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>
    <w:nsid w:val="2CC24C22"/>
    <w:multiLevelType w:val="hybridMultilevel"/>
    <w:tmpl w:val="A210E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A12471"/>
    <w:multiLevelType w:val="hybridMultilevel"/>
    <w:tmpl w:val="91C4922C"/>
    <w:lvl w:ilvl="0" w:tplc="98B61A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134806"/>
    <w:multiLevelType w:val="hybridMultilevel"/>
    <w:tmpl w:val="BF4EB164"/>
    <w:lvl w:ilvl="0" w:tplc="47E0DAEA">
      <w:start w:val="1"/>
      <w:numFmt w:val="upperRoman"/>
      <w:lvlText w:val="%1."/>
      <w:lvlJc w:val="left"/>
      <w:pPr>
        <w:ind w:left="4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20" w:hanging="360"/>
      </w:pPr>
    </w:lvl>
    <w:lvl w:ilvl="2" w:tplc="0409001B" w:tentative="1">
      <w:start w:val="1"/>
      <w:numFmt w:val="lowerRoman"/>
      <w:lvlText w:val="%3."/>
      <w:lvlJc w:val="right"/>
      <w:pPr>
        <w:ind w:left="5240" w:hanging="180"/>
      </w:pPr>
    </w:lvl>
    <w:lvl w:ilvl="3" w:tplc="0409000F" w:tentative="1">
      <w:start w:val="1"/>
      <w:numFmt w:val="decimal"/>
      <w:lvlText w:val="%4."/>
      <w:lvlJc w:val="left"/>
      <w:pPr>
        <w:ind w:left="5960" w:hanging="360"/>
      </w:pPr>
    </w:lvl>
    <w:lvl w:ilvl="4" w:tplc="04090019" w:tentative="1">
      <w:start w:val="1"/>
      <w:numFmt w:val="lowerLetter"/>
      <w:lvlText w:val="%5."/>
      <w:lvlJc w:val="left"/>
      <w:pPr>
        <w:ind w:left="6680" w:hanging="360"/>
      </w:pPr>
    </w:lvl>
    <w:lvl w:ilvl="5" w:tplc="0409001B" w:tentative="1">
      <w:start w:val="1"/>
      <w:numFmt w:val="lowerRoman"/>
      <w:lvlText w:val="%6."/>
      <w:lvlJc w:val="right"/>
      <w:pPr>
        <w:ind w:left="7400" w:hanging="180"/>
      </w:pPr>
    </w:lvl>
    <w:lvl w:ilvl="6" w:tplc="0409000F" w:tentative="1">
      <w:start w:val="1"/>
      <w:numFmt w:val="decimal"/>
      <w:lvlText w:val="%7."/>
      <w:lvlJc w:val="left"/>
      <w:pPr>
        <w:ind w:left="8120" w:hanging="360"/>
      </w:pPr>
    </w:lvl>
    <w:lvl w:ilvl="7" w:tplc="04090019" w:tentative="1">
      <w:start w:val="1"/>
      <w:numFmt w:val="lowerLetter"/>
      <w:lvlText w:val="%8."/>
      <w:lvlJc w:val="left"/>
      <w:pPr>
        <w:ind w:left="8840" w:hanging="360"/>
      </w:pPr>
    </w:lvl>
    <w:lvl w:ilvl="8" w:tplc="0409001B" w:tentative="1">
      <w:start w:val="1"/>
      <w:numFmt w:val="lowerRoman"/>
      <w:lvlText w:val="%9."/>
      <w:lvlJc w:val="right"/>
      <w:pPr>
        <w:ind w:left="9560" w:hanging="180"/>
      </w:pPr>
    </w:lvl>
  </w:abstractNum>
  <w:abstractNum w:abstractNumId="16">
    <w:nsid w:val="7B8453F4"/>
    <w:multiLevelType w:val="hybridMultilevel"/>
    <w:tmpl w:val="DCC05BFE"/>
    <w:lvl w:ilvl="0" w:tplc="98B61AE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1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3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evenAndOddHeader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4A0"/>
    <w:rsid w:val="00024ECA"/>
    <w:rsid w:val="00111F4D"/>
    <w:rsid w:val="002F54A0"/>
    <w:rsid w:val="00352D3B"/>
    <w:rsid w:val="0040278B"/>
    <w:rsid w:val="00446703"/>
    <w:rsid w:val="006122E8"/>
    <w:rsid w:val="009F2E80"/>
    <w:rsid w:val="00C31EA1"/>
    <w:rsid w:val="00E802A9"/>
    <w:rsid w:val="00ED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322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A0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F54A0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rsid w:val="002F54A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6122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mbria" w:eastAsia="Cambria" w:hAnsi="Cambria" w:cs="Times New Roman"/>
      <w:sz w:val="22"/>
      <w:szCs w:val="22"/>
      <w:lang w:eastAsia="en-US"/>
    </w:rPr>
  </w:style>
  <w:style w:type="character" w:customStyle="1" w:styleId="2">
    <w:name w:val="Основной текст (2)_"/>
    <w:link w:val="20"/>
    <w:uiPriority w:val="99"/>
    <w:locked/>
    <w:rsid w:val="006122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122E8"/>
    <w:pPr>
      <w:shd w:val="clear" w:color="auto" w:fill="FFFFFF"/>
      <w:autoSpaceDE/>
      <w:autoSpaceDN/>
      <w:adjustRightInd/>
      <w:spacing w:before="300" w:after="300" w:line="367" w:lineRule="exact"/>
      <w:jc w:val="both"/>
    </w:pPr>
    <w:rPr>
      <w:rFonts w:ascii="Times New Roman" w:eastAsia="MS Mincho" w:hAnsi="Times New Roman" w:cs="Times New Roman"/>
      <w:sz w:val="28"/>
      <w:szCs w:val="28"/>
    </w:rPr>
  </w:style>
  <w:style w:type="character" w:customStyle="1" w:styleId="1">
    <w:name w:val="Заголовок №1_"/>
    <w:link w:val="10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122E8"/>
    <w:pPr>
      <w:shd w:val="clear" w:color="auto" w:fill="FFFFFF"/>
      <w:autoSpaceDE/>
      <w:autoSpaceDN/>
      <w:adjustRightInd/>
      <w:spacing w:after="720" w:line="240" w:lineRule="atLeast"/>
      <w:jc w:val="right"/>
      <w:outlineLvl w:val="0"/>
    </w:pPr>
    <w:rPr>
      <w:rFonts w:ascii="Times New Roman" w:eastAsia="MS Mincho" w:hAnsi="Times New Roman" w:cs="Times New Roman"/>
      <w:b/>
      <w:bCs/>
      <w:sz w:val="28"/>
      <w:szCs w:val="28"/>
    </w:rPr>
  </w:style>
  <w:style w:type="character" w:customStyle="1" w:styleId="211pt">
    <w:name w:val="Основной текст (2) + 11 pt"/>
    <w:aliases w:val="Полужирный"/>
    <w:uiPriority w:val="99"/>
    <w:rsid w:val="006122E8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1pt1">
    <w:name w:val="Основной текст (2) + 11 pt1"/>
    <w:uiPriority w:val="99"/>
    <w:rsid w:val="006122E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6122E8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6122E8"/>
    <w:pPr>
      <w:shd w:val="clear" w:color="auto" w:fill="FFFFFF"/>
      <w:autoSpaceDE/>
      <w:autoSpaceDN/>
      <w:adjustRightInd/>
      <w:spacing w:after="360" w:line="266" w:lineRule="exact"/>
      <w:jc w:val="right"/>
    </w:pPr>
    <w:rPr>
      <w:rFonts w:ascii="Times New Roman" w:eastAsia="MS Mincho" w:hAnsi="Times New Roman" w:cs="Times New Roman"/>
      <w:sz w:val="22"/>
      <w:szCs w:val="22"/>
    </w:rPr>
  </w:style>
  <w:style w:type="character" w:customStyle="1" w:styleId="6">
    <w:name w:val="Основной текст (6)_"/>
    <w:link w:val="60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b/>
      <w:bCs/>
      <w:sz w:val="28"/>
      <w:szCs w:val="28"/>
    </w:rPr>
  </w:style>
  <w:style w:type="character" w:customStyle="1" w:styleId="22pt">
    <w:name w:val="Основной текст (2) + Интервал 2 pt"/>
    <w:uiPriority w:val="99"/>
    <w:rsid w:val="006122E8"/>
    <w:rPr>
      <w:rFonts w:ascii="Times New Roman" w:hAnsi="Times New Roman" w:cs="Times New Roman"/>
      <w:spacing w:val="40"/>
      <w:sz w:val="28"/>
      <w:szCs w:val="28"/>
      <w:u w:val="none"/>
      <w:shd w:val="clear" w:color="auto" w:fill="FFFFFF"/>
    </w:rPr>
  </w:style>
  <w:style w:type="character" w:customStyle="1" w:styleId="a6">
    <w:name w:val="Колонтитул_"/>
    <w:link w:val="a7"/>
    <w:uiPriority w:val="99"/>
    <w:locked/>
    <w:rsid w:val="006122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sz w:val="28"/>
      <w:szCs w:val="28"/>
    </w:rPr>
  </w:style>
  <w:style w:type="character" w:customStyle="1" w:styleId="a8">
    <w:name w:val="Подпись к таблице_"/>
    <w:link w:val="a9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027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27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A0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F54A0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rsid w:val="002F54A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6122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mbria" w:eastAsia="Cambria" w:hAnsi="Cambria" w:cs="Times New Roman"/>
      <w:sz w:val="22"/>
      <w:szCs w:val="22"/>
      <w:lang w:eastAsia="en-US"/>
    </w:rPr>
  </w:style>
  <w:style w:type="character" w:customStyle="1" w:styleId="2">
    <w:name w:val="Основной текст (2)_"/>
    <w:link w:val="20"/>
    <w:uiPriority w:val="99"/>
    <w:locked/>
    <w:rsid w:val="006122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122E8"/>
    <w:pPr>
      <w:shd w:val="clear" w:color="auto" w:fill="FFFFFF"/>
      <w:autoSpaceDE/>
      <w:autoSpaceDN/>
      <w:adjustRightInd/>
      <w:spacing w:before="300" w:after="300" w:line="367" w:lineRule="exact"/>
      <w:jc w:val="both"/>
    </w:pPr>
    <w:rPr>
      <w:rFonts w:ascii="Times New Roman" w:eastAsia="MS Mincho" w:hAnsi="Times New Roman" w:cs="Times New Roman"/>
      <w:sz w:val="28"/>
      <w:szCs w:val="28"/>
    </w:rPr>
  </w:style>
  <w:style w:type="character" w:customStyle="1" w:styleId="1">
    <w:name w:val="Заголовок №1_"/>
    <w:link w:val="10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122E8"/>
    <w:pPr>
      <w:shd w:val="clear" w:color="auto" w:fill="FFFFFF"/>
      <w:autoSpaceDE/>
      <w:autoSpaceDN/>
      <w:adjustRightInd/>
      <w:spacing w:after="720" w:line="240" w:lineRule="atLeast"/>
      <w:jc w:val="right"/>
      <w:outlineLvl w:val="0"/>
    </w:pPr>
    <w:rPr>
      <w:rFonts w:ascii="Times New Roman" w:eastAsia="MS Mincho" w:hAnsi="Times New Roman" w:cs="Times New Roman"/>
      <w:b/>
      <w:bCs/>
      <w:sz w:val="28"/>
      <w:szCs w:val="28"/>
    </w:rPr>
  </w:style>
  <w:style w:type="character" w:customStyle="1" w:styleId="211pt">
    <w:name w:val="Основной текст (2) + 11 pt"/>
    <w:aliases w:val="Полужирный"/>
    <w:uiPriority w:val="99"/>
    <w:rsid w:val="006122E8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1pt1">
    <w:name w:val="Основной текст (2) + 11 pt1"/>
    <w:uiPriority w:val="99"/>
    <w:rsid w:val="006122E8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6122E8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6122E8"/>
    <w:pPr>
      <w:shd w:val="clear" w:color="auto" w:fill="FFFFFF"/>
      <w:autoSpaceDE/>
      <w:autoSpaceDN/>
      <w:adjustRightInd/>
      <w:spacing w:after="360" w:line="266" w:lineRule="exact"/>
      <w:jc w:val="right"/>
    </w:pPr>
    <w:rPr>
      <w:rFonts w:ascii="Times New Roman" w:eastAsia="MS Mincho" w:hAnsi="Times New Roman" w:cs="Times New Roman"/>
      <w:sz w:val="22"/>
      <w:szCs w:val="22"/>
    </w:rPr>
  </w:style>
  <w:style w:type="character" w:customStyle="1" w:styleId="6">
    <w:name w:val="Основной текст (6)_"/>
    <w:link w:val="60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b/>
      <w:bCs/>
      <w:sz w:val="28"/>
      <w:szCs w:val="28"/>
    </w:rPr>
  </w:style>
  <w:style w:type="character" w:customStyle="1" w:styleId="22pt">
    <w:name w:val="Основной текст (2) + Интервал 2 pt"/>
    <w:uiPriority w:val="99"/>
    <w:rsid w:val="006122E8"/>
    <w:rPr>
      <w:rFonts w:ascii="Times New Roman" w:hAnsi="Times New Roman" w:cs="Times New Roman"/>
      <w:spacing w:val="40"/>
      <w:sz w:val="28"/>
      <w:szCs w:val="28"/>
      <w:u w:val="none"/>
      <w:shd w:val="clear" w:color="auto" w:fill="FFFFFF"/>
    </w:rPr>
  </w:style>
  <w:style w:type="character" w:customStyle="1" w:styleId="a6">
    <w:name w:val="Колонтитул_"/>
    <w:link w:val="a7"/>
    <w:uiPriority w:val="99"/>
    <w:locked/>
    <w:rsid w:val="006122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sz w:val="28"/>
      <w:szCs w:val="28"/>
    </w:rPr>
  </w:style>
  <w:style w:type="character" w:customStyle="1" w:styleId="a8">
    <w:name w:val="Подпись к таблице_"/>
    <w:link w:val="a9"/>
    <w:uiPriority w:val="99"/>
    <w:locked/>
    <w:rsid w:val="006122E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6122E8"/>
    <w:pPr>
      <w:shd w:val="clear" w:color="auto" w:fill="FFFFFF"/>
      <w:autoSpaceDE/>
      <w:autoSpaceDN/>
      <w:adjustRightInd/>
      <w:spacing w:line="240" w:lineRule="atLeast"/>
    </w:pPr>
    <w:rPr>
      <w:rFonts w:ascii="Times New Roman" w:eastAsia="MS Mincho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027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27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2343</Words>
  <Characters>13360</Characters>
  <Application>Microsoft Office Word</Application>
  <DocSecurity>0</DocSecurity>
  <Lines>111</Lines>
  <Paragraphs>31</Paragraphs>
  <ScaleCrop>false</ScaleCrop>
  <Company/>
  <LinksUpToDate>false</LinksUpToDate>
  <CharactersWithSpaces>15672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2020-02-24T05:24:00Z</dcterms:created>
  <dcterms:modified xsi:type="dcterms:W3CDTF">2020-02-24T06:05:00Z</dcterms:modified>
</cp:coreProperties>
</file>